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C03" w14:textId="3B9FFBC5" w:rsidR="0033578B" w:rsidRPr="00E83AC8" w:rsidRDefault="0055617D" w:rsidP="000A51A4">
      <w:pPr>
        <w:spacing w:after="0" w:line="360" w:lineRule="auto"/>
        <w:jc w:val="center"/>
        <w:rPr>
          <w:rFonts w:ascii="Times New Roman" w:hAnsi="Times New Roman" w:cs="Times New Roman"/>
          <w:b/>
          <w:bCs/>
          <w:sz w:val="28"/>
          <w:szCs w:val="28"/>
        </w:rPr>
      </w:pPr>
      <w:bookmarkStart w:id="0" w:name="_Hlk214974059"/>
      <w:r w:rsidRPr="0055617D">
        <w:rPr>
          <w:rFonts w:ascii="Times New Roman" w:hAnsi="Times New Roman" w:cs="Times New Roman"/>
          <w:b/>
          <w:bCs/>
          <w:sz w:val="28"/>
          <w:szCs w:val="28"/>
          <w:lang w:val="en-US"/>
        </w:rPr>
        <w:t>PERUBAHAN PASAR MODAL INDONESIA DI ERA MODERN DALAM PANDANGAN SYARIAH DI TAHUN  2023-2024</w:t>
      </w:r>
      <w:bookmarkEnd w:id="0"/>
    </w:p>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1CC91E48" w14:textId="34734F89" w:rsidR="00A42422" w:rsidRPr="0055617D" w:rsidRDefault="0055617D" w:rsidP="0022685D">
      <w:pPr>
        <w:spacing w:after="0" w:line="360" w:lineRule="auto"/>
        <w:jc w:val="center"/>
        <w:rPr>
          <w:rFonts w:ascii="Times New Roman" w:eastAsia="Times New Roman" w:hAnsi="Times New Roman" w:cs="Times New Roman"/>
          <w:b/>
          <w:bCs/>
          <w:iCs/>
          <w:color w:val="000000"/>
          <w:sz w:val="24"/>
          <w:szCs w:val="24"/>
          <w:vertAlign w:val="superscript"/>
          <w:lang w:eastAsia="en-ID"/>
        </w:rPr>
      </w:pPr>
      <w:r w:rsidRPr="0055617D">
        <w:rPr>
          <w:rFonts w:ascii="Times New Roman" w:hAnsi="Times New Roman" w:cs="Times New Roman"/>
          <w:b/>
          <w:bCs/>
          <w:iCs/>
          <w:sz w:val="24"/>
          <w:szCs w:val="24"/>
          <w:lang w:val="en-US"/>
        </w:rPr>
        <w:t>Yolanda Agustin</w:t>
      </w:r>
      <w:r w:rsidRPr="0055617D">
        <w:rPr>
          <w:rFonts w:ascii="Times New Roman" w:hAnsi="Times New Roman" w:cs="Times New Roman"/>
          <w:b/>
          <w:bCs/>
          <w:iCs/>
          <w:sz w:val="24"/>
          <w:szCs w:val="24"/>
          <w:vertAlign w:val="superscript"/>
        </w:rPr>
        <w:t xml:space="preserve"> </w:t>
      </w:r>
      <w:r w:rsidR="00A6209C" w:rsidRPr="0055617D">
        <w:rPr>
          <w:rFonts w:ascii="Times New Roman" w:eastAsia="Times New Roman" w:hAnsi="Times New Roman" w:cs="Times New Roman"/>
          <w:b/>
          <w:bCs/>
          <w:iCs/>
          <w:color w:val="000000"/>
          <w:sz w:val="24"/>
          <w:szCs w:val="24"/>
          <w:vertAlign w:val="superscript"/>
          <w:lang w:eastAsia="en-ID"/>
        </w:rPr>
        <w:t>1</w:t>
      </w:r>
    </w:p>
    <w:p w14:paraId="0AD37E75" w14:textId="24AE67B6" w:rsidR="004A1E03" w:rsidRPr="0055617D" w:rsidRDefault="0055617D" w:rsidP="0022685D">
      <w:pPr>
        <w:spacing w:after="0" w:line="360" w:lineRule="auto"/>
        <w:jc w:val="center"/>
        <w:rPr>
          <w:rFonts w:ascii="Times New Roman" w:eastAsia="Times New Roman" w:hAnsi="Times New Roman" w:cs="Times New Roman"/>
          <w:b/>
          <w:bCs/>
          <w:iCs/>
          <w:color w:val="000000"/>
          <w:sz w:val="24"/>
          <w:szCs w:val="24"/>
          <w:vertAlign w:val="superscript"/>
          <w:lang w:eastAsia="en-ID"/>
        </w:rPr>
      </w:pPr>
      <w:r w:rsidRPr="0055617D">
        <w:rPr>
          <w:rFonts w:ascii="Times New Roman" w:hAnsi="Times New Roman" w:cs="Times New Roman"/>
          <w:b/>
          <w:bCs/>
          <w:iCs/>
          <w:sz w:val="24"/>
          <w:szCs w:val="24"/>
          <w:lang w:val="en-US"/>
        </w:rPr>
        <w:t>Abdullah Wisnu Bayu</w:t>
      </w:r>
      <w:r w:rsidRPr="0055617D">
        <w:rPr>
          <w:rFonts w:ascii="Times New Roman" w:hAnsi="Times New Roman" w:cs="Times New Roman"/>
          <w:b/>
          <w:bCs/>
          <w:iCs/>
          <w:sz w:val="24"/>
          <w:szCs w:val="24"/>
          <w:vertAlign w:val="superscript"/>
        </w:rPr>
        <w:t xml:space="preserve"> </w:t>
      </w:r>
      <w:r w:rsidR="004A1E03" w:rsidRPr="0055617D">
        <w:rPr>
          <w:rFonts w:ascii="Times New Roman" w:eastAsia="Times New Roman" w:hAnsi="Times New Roman" w:cs="Times New Roman"/>
          <w:b/>
          <w:bCs/>
          <w:iCs/>
          <w:color w:val="000000"/>
          <w:sz w:val="24"/>
          <w:szCs w:val="24"/>
          <w:vertAlign w:val="superscript"/>
          <w:lang w:eastAsia="en-ID"/>
        </w:rPr>
        <w:t>2</w:t>
      </w:r>
    </w:p>
    <w:p w14:paraId="4A47207F" w14:textId="4EDC6E5B" w:rsidR="00160959" w:rsidRPr="0055617D" w:rsidRDefault="0055617D" w:rsidP="0055617D">
      <w:pPr>
        <w:spacing w:after="0" w:line="360" w:lineRule="auto"/>
        <w:jc w:val="center"/>
        <w:rPr>
          <w:rFonts w:ascii="Times New Roman" w:eastAsia="Times New Roman" w:hAnsi="Times New Roman" w:cs="Times New Roman"/>
          <w:sz w:val="24"/>
          <w:szCs w:val="24"/>
          <w:vertAlign w:val="superscript"/>
        </w:rPr>
      </w:pPr>
      <w:proofErr w:type="spellStart"/>
      <w:r w:rsidRPr="0055617D">
        <w:rPr>
          <w:rFonts w:ascii="Times New Roman" w:hAnsi="Times New Roman" w:cs="Times New Roman"/>
          <w:b/>
          <w:bCs/>
          <w:iCs/>
          <w:sz w:val="24"/>
          <w:szCs w:val="24"/>
          <w:lang w:val="en-US"/>
        </w:rPr>
        <w:t>M.Yacub</w:t>
      </w:r>
      <w:proofErr w:type="spellEnd"/>
      <w:r w:rsidRPr="0055617D">
        <w:rPr>
          <w:rFonts w:ascii="Times New Roman" w:hAnsi="Times New Roman" w:cs="Times New Roman"/>
          <w:b/>
          <w:bCs/>
          <w:iCs/>
          <w:sz w:val="24"/>
          <w:szCs w:val="24"/>
          <w:lang w:val="en-US"/>
        </w:rPr>
        <w:t xml:space="preserve"> Ariya</w:t>
      </w:r>
      <w:r w:rsidRPr="0055617D">
        <w:rPr>
          <w:rFonts w:ascii="Times New Roman" w:hAnsi="Times New Roman" w:cs="Times New Roman"/>
          <w:b/>
          <w:bCs/>
          <w:sz w:val="24"/>
          <w:szCs w:val="24"/>
          <w:vertAlign w:val="superscript"/>
        </w:rPr>
        <w:t xml:space="preserve"> </w:t>
      </w:r>
      <w:r w:rsidR="00D56EAE">
        <w:rPr>
          <w:rFonts w:ascii="Times New Roman" w:eastAsia="Times New Roman" w:hAnsi="Times New Roman" w:cs="Times New Roman"/>
          <w:b/>
          <w:bCs/>
          <w:color w:val="000000"/>
          <w:sz w:val="24"/>
          <w:szCs w:val="24"/>
          <w:vertAlign w:val="superscript"/>
          <w:lang w:eastAsia="en-ID"/>
        </w:rPr>
        <w:t>3</w:t>
      </w:r>
    </w:p>
    <w:p w14:paraId="62C6F661" w14:textId="77777777" w:rsidR="00160959" w:rsidRDefault="00160959" w:rsidP="000A51A4">
      <w:pPr>
        <w:spacing w:after="0" w:line="360" w:lineRule="auto"/>
        <w:jc w:val="center"/>
        <w:rPr>
          <w:rFonts w:ascii="Times New Roman" w:hAnsi="Times New Roman" w:cs="Times New Roman"/>
          <w:iCs/>
          <w:sz w:val="24"/>
          <w:szCs w:val="24"/>
          <w:lang w:val="en-US"/>
        </w:rPr>
      </w:pPr>
    </w:p>
    <w:p w14:paraId="1137E0A9" w14:textId="3AEDCD92" w:rsidR="0033578B" w:rsidRPr="000A51A4" w:rsidRDefault="0055617D" w:rsidP="000A51A4">
      <w:pPr>
        <w:spacing w:after="0" w:line="360" w:lineRule="auto"/>
        <w:jc w:val="center"/>
        <w:rPr>
          <w:rFonts w:ascii="Times New Roman" w:eastAsia="Times New Roman" w:hAnsi="Times New Roman" w:cs="Times New Roman"/>
          <w:b/>
          <w:bCs/>
          <w:sz w:val="24"/>
          <w:szCs w:val="24"/>
          <w:lang w:val="en-US"/>
        </w:rPr>
      </w:pPr>
      <w:r w:rsidRPr="0055617D">
        <w:rPr>
          <w:rFonts w:ascii="Times New Roman" w:hAnsi="Times New Roman" w:cs="Times New Roman"/>
          <w:iCs/>
          <w:sz w:val="24"/>
          <w:szCs w:val="24"/>
          <w:lang w:val="en-US"/>
        </w:rPr>
        <w:t>Universitas Islam Negeri Raden Intan Lampung</w:t>
      </w:r>
    </w:p>
    <w:p w14:paraId="27B26779" w14:textId="6FF95EA7"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55617D">
        <w:rPr>
          <w:rFonts w:ascii="Times New Roman" w:eastAsia="Times New Roman" w:hAnsi="Times New Roman" w:cs="Times New Roman"/>
          <w:sz w:val="24"/>
          <w:szCs w:val="24"/>
        </w:rPr>
        <w:t>J</w:t>
      </w:r>
      <w:r w:rsidR="0055617D" w:rsidRPr="0055617D">
        <w:rPr>
          <w:rFonts w:ascii="Times New Roman" w:eastAsia="Times New Roman" w:hAnsi="Times New Roman" w:cs="Times New Roman"/>
          <w:sz w:val="24"/>
          <w:szCs w:val="24"/>
        </w:rPr>
        <w:t xml:space="preserve">l. ZA. Pagar Alam, Labuhan Ratu, Kec. Kedaton, Kota Bandar Lampung, Lampung </w:t>
      </w:r>
      <w:r w:rsidR="0055617D">
        <w:rPr>
          <w:rFonts w:ascii="Times New Roman" w:eastAsia="Times New Roman" w:hAnsi="Times New Roman" w:cs="Times New Roman"/>
          <w:sz w:val="24"/>
          <w:szCs w:val="24"/>
        </w:rPr>
        <w:t>(</w:t>
      </w:r>
      <w:r w:rsidR="0055617D" w:rsidRPr="0055617D">
        <w:rPr>
          <w:rFonts w:ascii="Times New Roman" w:eastAsia="Times New Roman" w:hAnsi="Times New Roman" w:cs="Times New Roman"/>
          <w:sz w:val="24"/>
          <w:szCs w:val="24"/>
        </w:rPr>
        <w:t>35142</w:t>
      </w:r>
      <w:r w:rsidR="0055617D">
        <w:rPr>
          <w:rFonts w:ascii="Times New Roman" w:eastAsia="Times New Roman" w:hAnsi="Times New Roman" w:cs="Times New Roman"/>
          <w:sz w:val="24"/>
          <w:szCs w:val="24"/>
        </w:rPr>
        <w:t>)</w:t>
      </w:r>
      <w:r w:rsidRPr="000A51A4">
        <w:rPr>
          <w:rFonts w:ascii="Times New Roman" w:eastAsia="Times New Roman" w:hAnsi="Times New Roman" w:cs="Times New Roman"/>
          <w:sz w:val="24"/>
          <w:szCs w:val="24"/>
          <w:lang w:val="en-US"/>
        </w:rPr>
        <w:t>.</w:t>
      </w:r>
    </w:p>
    <w:p w14:paraId="023849A7" w14:textId="6709A2B5" w:rsidR="0033578B" w:rsidRPr="002B295F"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proofErr w:type="spellStart"/>
      <w:r w:rsidRPr="000A51A4">
        <w:rPr>
          <w:rFonts w:ascii="Times New Roman" w:eastAsia="Times New Roman" w:hAnsi="Times New Roman" w:cs="Times New Roman"/>
          <w:i/>
          <w:sz w:val="24"/>
          <w:szCs w:val="24"/>
        </w:rPr>
        <w:t>enulis</w:t>
      </w:r>
      <w:proofErr w:type="spellEnd"/>
      <w:r w:rsidRPr="000A51A4">
        <w:rPr>
          <w:rFonts w:ascii="Times New Roman" w:eastAsia="Times New Roman" w:hAnsi="Times New Roman" w:cs="Times New Roman"/>
          <w:i/>
          <w:sz w:val="24"/>
          <w:szCs w:val="24"/>
        </w:rPr>
        <w:t>:</w:t>
      </w:r>
      <w:r w:rsidR="00E8547F">
        <w:rPr>
          <w:rFonts w:ascii="Times New Roman" w:hAnsi="Times New Roman" w:cs="Times New Roman"/>
          <w:sz w:val="24"/>
          <w:szCs w:val="24"/>
        </w:rPr>
        <w:t xml:space="preserve"> </w:t>
      </w:r>
      <w:hyperlink r:id="rId9" w:history="1">
        <w:r w:rsidR="0055617D" w:rsidRPr="006E7AB6">
          <w:rPr>
            <w:rStyle w:val="Hyperlink"/>
            <w:rFonts w:ascii="Times New Roman" w:hAnsi="Times New Roman" w:cs="Times New Roman"/>
            <w:i/>
            <w:iCs/>
            <w:sz w:val="24"/>
            <w:szCs w:val="24"/>
            <w:u w:val="none"/>
            <w:lang w:val="en-US"/>
          </w:rPr>
          <w:t>yolandaagustine53@gmail.com</w:t>
        </w:r>
      </w:hyperlink>
      <w:r w:rsidR="0055617D" w:rsidRPr="0055617D">
        <w:rPr>
          <w:rFonts w:ascii="Times New Roman" w:hAnsi="Times New Roman" w:cs="Times New Roman"/>
          <w:i/>
          <w:iCs/>
          <w:color w:val="0563C1" w:themeColor="hyperlink"/>
          <w:sz w:val="24"/>
          <w:szCs w:val="24"/>
          <w:lang w:val="en-US"/>
        </w:rPr>
        <w:t xml:space="preserve">, </w:t>
      </w:r>
      <w:hyperlink r:id="rId10" w:history="1">
        <w:r w:rsidR="0055617D" w:rsidRPr="0055617D">
          <w:rPr>
            <w:rStyle w:val="Hyperlink"/>
            <w:rFonts w:ascii="Times New Roman" w:hAnsi="Times New Roman" w:cs="Times New Roman"/>
            <w:i/>
            <w:iCs/>
            <w:sz w:val="24"/>
            <w:szCs w:val="24"/>
            <w:u w:val="none"/>
            <w:lang w:val="en-US"/>
          </w:rPr>
          <w:t>wbayu7345@gmail.com</w:t>
        </w:r>
      </w:hyperlink>
      <w:r w:rsidR="0055617D" w:rsidRPr="0055617D">
        <w:rPr>
          <w:rFonts w:ascii="Times New Roman" w:hAnsi="Times New Roman" w:cs="Times New Roman"/>
          <w:i/>
          <w:iCs/>
          <w:color w:val="0563C1" w:themeColor="hyperlink"/>
          <w:sz w:val="24"/>
          <w:szCs w:val="24"/>
          <w:lang w:val="en-US"/>
        </w:rPr>
        <w:t xml:space="preserve">, </w:t>
      </w:r>
      <w:hyperlink r:id="rId11" w:history="1">
        <w:r w:rsidR="0055617D" w:rsidRPr="0055617D">
          <w:rPr>
            <w:rStyle w:val="Hyperlink"/>
            <w:rFonts w:ascii="Times New Roman" w:hAnsi="Times New Roman" w:cs="Times New Roman"/>
            <w:i/>
            <w:iCs/>
            <w:sz w:val="24"/>
            <w:szCs w:val="24"/>
            <w:u w:val="none"/>
            <w:lang w:val="en-US"/>
          </w:rPr>
          <w:t>yacubariya@gmail.com</w:t>
        </w:r>
      </w:hyperlink>
      <w:r w:rsidR="00282D40" w:rsidRPr="0055617D">
        <w:rPr>
          <w:rStyle w:val="Hyperlink"/>
          <w:rFonts w:ascii="Times New Roman" w:hAnsi="Times New Roman" w:cs="Times New Roman"/>
          <w:i/>
          <w:iCs/>
          <w:sz w:val="24"/>
          <w:szCs w:val="24"/>
          <w:u w:val="none"/>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6CA3AF10" w:rsidR="0033578B" w:rsidRPr="0006306C" w:rsidRDefault="0033578B" w:rsidP="0006306C">
      <w:pPr>
        <w:spacing w:after="0" w:line="360" w:lineRule="auto"/>
        <w:jc w:val="both"/>
        <w:rPr>
          <w:rFonts w:ascii="Times New Roman" w:hAnsi="Times New Roman" w:cs="Times New Roman"/>
          <w:i/>
          <w:iCs/>
          <w:sz w:val="24"/>
          <w:szCs w:val="24"/>
          <w:lang w:val="en-ID"/>
        </w:rPr>
      </w:pPr>
      <w:proofErr w:type="spellStart"/>
      <w:r w:rsidRPr="000A51A4">
        <w:rPr>
          <w:rFonts w:ascii="Times New Roman" w:hAnsi="Times New Roman" w:cs="Times New Roman"/>
          <w:b/>
          <w:i/>
          <w:sz w:val="24"/>
          <w:szCs w:val="24"/>
        </w:rPr>
        <w:t>Abstract</w:t>
      </w:r>
      <w:proofErr w:type="spellEnd"/>
      <w:r w:rsidRPr="000A51A4">
        <w:rPr>
          <w:rFonts w:ascii="Times New Roman" w:hAnsi="Times New Roman" w:cs="Times New Roman"/>
          <w:i/>
          <w:sz w:val="24"/>
          <w:szCs w:val="24"/>
        </w:rPr>
        <w:t>.</w:t>
      </w:r>
      <w:r w:rsidR="0055617D" w:rsidRPr="0055617D">
        <w:rPr>
          <w:rFonts w:asciiTheme="minorHAnsi" w:eastAsiaTheme="minorHAnsi" w:hAnsiTheme="minorHAnsi" w:cstheme="minorBidi"/>
          <w:i/>
          <w:lang w:val="en-US"/>
        </w:rPr>
        <w:t xml:space="preserve"> </w:t>
      </w:r>
      <w:r w:rsidR="0055617D" w:rsidRPr="0055617D">
        <w:rPr>
          <w:rFonts w:ascii="Times New Roman" w:hAnsi="Times New Roman" w:cs="Times New Roman"/>
          <w:i/>
          <w:sz w:val="24"/>
          <w:szCs w:val="24"/>
          <w:lang w:val="en-US"/>
        </w:rPr>
        <w:t>Changes in the Indonesian capital market in the modern era have had a significant impact on the development of sharia investment, especially in the period 2019–2024. This transformation is marked by increased digitalization, a growing number of retail investors, stronger regulations, and the development of capital market instruments that comply with sharia principles, such as sharia stocks and sukuk. However, global macroeconomic dynamics, the COVID-19 pandemic, international interest rates, and domestic political uncertainty have also influenced the movement of the Composite Stock Price Index (IHSG) and sharia investment instruments. This study aims to analyze the development of Indonesia's sharia capital market, identify driving and inhibiting factors, and understand its implications for sharia investor policies and behavior. The results of the study show that digital innovation, increased financial literacy, and strengthened regulations play an important role in driving the growth of the Islamic capital market. However, global fluctuations and weak enforcement of capital market laws remain challenges that need to be overcome. Therefore, synergy between the OJK, DSN-MUI, industry players, and investors is needed to create an inclusive, stable, and competitive Islamic capital market</w:t>
      </w:r>
      <w:r w:rsidR="00D56EAE" w:rsidRPr="00D56EAE">
        <w:rPr>
          <w:rFonts w:ascii="Times New Roman" w:hAnsi="Times New Roman" w:cs="Times New Roman"/>
          <w:i/>
          <w:sz w:val="24"/>
          <w:szCs w:val="24"/>
        </w:rPr>
        <w:t>.</w:t>
      </w:r>
    </w:p>
    <w:p w14:paraId="3CC641B1" w14:textId="0AA00950" w:rsidR="0033578B" w:rsidRPr="000A51A4" w:rsidRDefault="0033578B" w:rsidP="00210603">
      <w:pPr>
        <w:spacing w:after="0" w:line="360" w:lineRule="auto"/>
        <w:jc w:val="both"/>
        <w:rPr>
          <w:rFonts w:ascii="Times New Roman" w:hAnsi="Times New Roman" w:cs="Times New Roman"/>
          <w:bCs/>
          <w:iCs/>
          <w:spacing w:val="-1"/>
          <w:sz w:val="24"/>
          <w:szCs w:val="24"/>
        </w:rPr>
      </w:pPr>
      <w:proofErr w:type="spellStart"/>
      <w:r w:rsidRPr="000A51A4">
        <w:rPr>
          <w:rFonts w:ascii="Times New Roman" w:eastAsia="Times New Roman" w:hAnsi="Times New Roman" w:cs="Times New Roman"/>
          <w:b/>
          <w:i/>
          <w:sz w:val="24"/>
          <w:szCs w:val="24"/>
        </w:rPr>
        <w:t>Keywords</w:t>
      </w:r>
      <w:proofErr w:type="spellEnd"/>
      <w:r w:rsidRPr="000A51A4">
        <w:rPr>
          <w:rFonts w:ascii="Times New Roman" w:eastAsia="Times New Roman" w:hAnsi="Times New Roman" w:cs="Times New Roman"/>
          <w:b/>
          <w:i/>
          <w:sz w:val="24"/>
          <w:szCs w:val="24"/>
        </w:rPr>
        <w:t>:</w:t>
      </w:r>
      <w:r w:rsidR="00E8547F">
        <w:rPr>
          <w:rFonts w:ascii="Times New Roman" w:eastAsia="Times New Roman" w:hAnsi="Times New Roman" w:cs="Times New Roman"/>
          <w:bCs/>
          <w:i/>
          <w:sz w:val="24"/>
          <w:szCs w:val="24"/>
        </w:rPr>
        <w:t xml:space="preserve"> </w:t>
      </w:r>
      <w:r w:rsidR="00E7688B" w:rsidRPr="00E7688B">
        <w:rPr>
          <w:rFonts w:ascii="Times New Roman" w:eastAsia="Times New Roman" w:hAnsi="Times New Roman" w:cs="Times New Roman"/>
          <w:bCs/>
          <w:i/>
          <w:sz w:val="24"/>
          <w:szCs w:val="24"/>
          <w:lang w:val="en-US"/>
        </w:rPr>
        <w:t>Islamic Capital Market, IHSG, Islamic Investment, Regulation, Digitization</w:t>
      </w:r>
      <w:r w:rsidR="00E7688B">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2FCF5D03"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1" w:name="_Hlk184399894"/>
      <w:r w:rsidR="00E7688B" w:rsidRPr="00E7688B">
        <w:rPr>
          <w:rFonts w:ascii="Times New Roman" w:eastAsiaTheme="minorHAnsi" w:hAnsi="Times New Roman" w:cs="Times New Roman"/>
          <w:sz w:val="24"/>
          <w:lang w:val="en-US"/>
        </w:rPr>
        <w:t xml:space="preserve"> </w:t>
      </w:r>
      <w:proofErr w:type="spellStart"/>
      <w:r w:rsidR="00E7688B" w:rsidRPr="00E7688B">
        <w:rPr>
          <w:rFonts w:ascii="Times New Roman" w:hAnsi="Times New Roman" w:cs="Times New Roman"/>
          <w:sz w:val="24"/>
          <w:szCs w:val="24"/>
          <w:lang w:val="en-US"/>
        </w:rPr>
        <w:t>Perubahan</w:t>
      </w:r>
      <w:proofErr w:type="spellEnd"/>
      <w:r w:rsidR="00E7688B" w:rsidRPr="00E7688B">
        <w:rPr>
          <w:rFonts w:ascii="Times New Roman" w:hAnsi="Times New Roman" w:cs="Times New Roman"/>
          <w:sz w:val="24"/>
          <w:szCs w:val="24"/>
          <w:lang w:val="en-US"/>
        </w:rPr>
        <w:t xml:space="preserve"> pasar modal Indonesia pada era modern </w:t>
      </w:r>
      <w:proofErr w:type="spellStart"/>
      <w:r w:rsidR="00E7688B" w:rsidRPr="00E7688B">
        <w:rPr>
          <w:rFonts w:ascii="Times New Roman" w:hAnsi="Times New Roman" w:cs="Times New Roman"/>
          <w:sz w:val="24"/>
          <w:szCs w:val="24"/>
          <w:lang w:val="en-US"/>
        </w:rPr>
        <w:t>telah</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memberikan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dampak</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perubahan</w:t>
      </w:r>
      <w:proofErr w:type="spellEnd"/>
      <w:r w:rsidR="00E7688B" w:rsidRPr="00E7688B">
        <w:rPr>
          <w:rFonts w:ascii="Times New Roman" w:hAnsi="Times New Roman" w:cs="Times New Roman"/>
          <w:sz w:val="24"/>
          <w:szCs w:val="24"/>
          <w:lang w:val="en-US"/>
        </w:rPr>
        <w:t xml:space="preserve"> yang </w:t>
      </w:r>
      <w:proofErr w:type="spellStart"/>
      <w:r w:rsidR="00E7688B" w:rsidRPr="00E7688B">
        <w:rPr>
          <w:rFonts w:ascii="Times New Roman" w:hAnsi="Times New Roman" w:cs="Times New Roman"/>
          <w:sz w:val="24"/>
          <w:szCs w:val="24"/>
          <w:lang w:val="en-US"/>
        </w:rPr>
        <w:t>besar</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terhadap</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perkembangan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investasi</w:t>
      </w:r>
      <w:proofErr w:type="spellEnd"/>
      <w:r w:rsidR="00E7688B" w:rsidRPr="00E7688B">
        <w:rPr>
          <w:rFonts w:ascii="Times New Roman" w:hAnsi="Times New Roman" w:cs="Times New Roman"/>
          <w:sz w:val="24"/>
          <w:szCs w:val="24"/>
          <w:lang w:val="en-US"/>
        </w:rPr>
        <w:t xml:space="preserve"> syariah, </w:t>
      </w:r>
      <w:proofErr w:type="spellStart"/>
      <w:r w:rsidR="00E7688B" w:rsidRPr="00E7688B">
        <w:rPr>
          <w:rFonts w:ascii="Times New Roman" w:hAnsi="Times New Roman" w:cs="Times New Roman"/>
          <w:sz w:val="24"/>
          <w:szCs w:val="24"/>
          <w:lang w:val="en-US"/>
        </w:rPr>
        <w:t>terutama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dalam</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tahun</w:t>
      </w:r>
      <w:proofErr w:type="spellEnd"/>
      <w:r w:rsidR="00E7688B" w:rsidRPr="00E7688B">
        <w:rPr>
          <w:rFonts w:ascii="Times New Roman" w:hAnsi="Times New Roman" w:cs="Times New Roman"/>
          <w:sz w:val="24"/>
          <w:szCs w:val="24"/>
          <w:lang w:val="en-US"/>
        </w:rPr>
        <w:t xml:space="preserve"> 2019–2024. </w:t>
      </w:r>
      <w:proofErr w:type="spellStart"/>
      <w:r w:rsidR="00E7688B" w:rsidRPr="00E7688B">
        <w:rPr>
          <w:rFonts w:ascii="Times New Roman" w:hAnsi="Times New Roman" w:cs="Times New Roman"/>
          <w:sz w:val="24"/>
          <w:szCs w:val="24"/>
          <w:lang w:val="en-US"/>
        </w:rPr>
        <w:t>Perubahan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ditandai</w:t>
      </w:r>
      <w:proofErr w:type="spellEnd"/>
      <w:r w:rsidR="00E7688B" w:rsidRPr="00E7688B">
        <w:rPr>
          <w:rFonts w:ascii="Times New Roman" w:hAnsi="Times New Roman" w:cs="Times New Roman"/>
          <w:sz w:val="24"/>
          <w:szCs w:val="24"/>
          <w:lang w:val="en-US"/>
        </w:rPr>
        <w:t xml:space="preserve"> oleh </w:t>
      </w:r>
      <w:proofErr w:type="spellStart"/>
      <w:r w:rsidR="00E7688B" w:rsidRPr="00E7688B">
        <w:rPr>
          <w:rFonts w:ascii="Times New Roman" w:hAnsi="Times New Roman" w:cs="Times New Roman"/>
          <w:sz w:val="24"/>
          <w:szCs w:val="24"/>
          <w:lang w:val="en-US"/>
        </w:rPr>
        <w:t>meningkatnya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digitalisasi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bertambahnya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jumlah</w:t>
      </w:r>
      <w:proofErr w:type="spellEnd"/>
      <w:r w:rsidR="00E7688B" w:rsidRPr="00E7688B">
        <w:rPr>
          <w:rFonts w:ascii="Times New Roman" w:hAnsi="Times New Roman" w:cs="Times New Roman"/>
          <w:sz w:val="24"/>
          <w:szCs w:val="24"/>
          <w:lang w:val="en-US"/>
        </w:rPr>
        <w:t xml:space="preserve"> investor </w:t>
      </w:r>
      <w:proofErr w:type="spellStart"/>
      <w:r w:rsidR="00E7688B" w:rsidRPr="00E7688B">
        <w:rPr>
          <w:rFonts w:ascii="Times New Roman" w:hAnsi="Times New Roman" w:cs="Times New Roman"/>
          <w:sz w:val="24"/>
          <w:szCs w:val="24"/>
          <w:lang w:val="en-US"/>
        </w:rPr>
        <w:t>ritel</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penguatan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regulasi</w:t>
      </w:r>
      <w:proofErr w:type="spellEnd"/>
      <w:r w:rsidR="00E7688B" w:rsidRPr="00E7688B">
        <w:rPr>
          <w:rFonts w:ascii="Times New Roman" w:hAnsi="Times New Roman" w:cs="Times New Roman"/>
          <w:sz w:val="24"/>
          <w:szCs w:val="24"/>
          <w:lang w:val="en-US"/>
        </w:rPr>
        <w:t xml:space="preserve">, dan </w:t>
      </w:r>
      <w:proofErr w:type="spellStart"/>
      <w:r w:rsidR="00E7688B" w:rsidRPr="00E7688B">
        <w:rPr>
          <w:rFonts w:ascii="Times New Roman" w:hAnsi="Times New Roman" w:cs="Times New Roman"/>
          <w:sz w:val="24"/>
          <w:szCs w:val="24"/>
          <w:lang w:val="en-US"/>
        </w:rPr>
        <w:t>berkembangnya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instrumen</w:t>
      </w:r>
      <w:proofErr w:type="spellEnd"/>
      <w:r w:rsidR="00E7688B" w:rsidRPr="00E7688B">
        <w:rPr>
          <w:rFonts w:ascii="Times New Roman" w:hAnsi="Times New Roman" w:cs="Times New Roman"/>
          <w:sz w:val="24"/>
          <w:szCs w:val="24"/>
          <w:lang w:val="en-US"/>
        </w:rPr>
        <w:t xml:space="preserve"> pasar modal yang </w:t>
      </w:r>
      <w:proofErr w:type="spellStart"/>
      <w:r w:rsidR="00E7688B" w:rsidRPr="00E7688B">
        <w:rPr>
          <w:rFonts w:ascii="Times New Roman" w:hAnsi="Times New Roman" w:cs="Times New Roman"/>
          <w:sz w:val="24"/>
          <w:szCs w:val="24"/>
          <w:lang w:val="en-US"/>
        </w:rPr>
        <w:t>sesuai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prinsip</w:t>
      </w:r>
      <w:proofErr w:type="spellEnd"/>
      <w:r w:rsidR="00E7688B" w:rsidRPr="00E7688B">
        <w:rPr>
          <w:rFonts w:ascii="Times New Roman" w:hAnsi="Times New Roman" w:cs="Times New Roman"/>
          <w:sz w:val="24"/>
          <w:szCs w:val="24"/>
          <w:lang w:val="en-US"/>
        </w:rPr>
        <w:t xml:space="preserve"> syariah </w:t>
      </w:r>
      <w:proofErr w:type="spellStart"/>
      <w:r w:rsidR="00E7688B" w:rsidRPr="00E7688B">
        <w:rPr>
          <w:rFonts w:ascii="Times New Roman" w:hAnsi="Times New Roman" w:cs="Times New Roman"/>
          <w:sz w:val="24"/>
          <w:szCs w:val="24"/>
          <w:lang w:val="en-US"/>
        </w:rPr>
        <w:t>seperti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saham</w:t>
      </w:r>
      <w:proofErr w:type="spellEnd"/>
      <w:r w:rsidR="00E7688B" w:rsidRPr="00E7688B">
        <w:rPr>
          <w:rFonts w:ascii="Times New Roman" w:hAnsi="Times New Roman" w:cs="Times New Roman"/>
          <w:sz w:val="24"/>
          <w:szCs w:val="24"/>
          <w:lang w:val="en-US"/>
        </w:rPr>
        <w:t xml:space="preserve"> syariah dan sukuk. </w:t>
      </w:r>
      <w:proofErr w:type="spellStart"/>
      <w:r w:rsidR="00E7688B" w:rsidRPr="00E7688B">
        <w:rPr>
          <w:rFonts w:ascii="Times New Roman" w:hAnsi="Times New Roman" w:cs="Times New Roman"/>
          <w:sz w:val="24"/>
          <w:szCs w:val="24"/>
          <w:lang w:val="en-US"/>
        </w:rPr>
        <w:t>Meskipun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demikian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dinamika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makroekonomi</w:t>
      </w:r>
      <w:proofErr w:type="spellEnd"/>
      <w:r w:rsidR="00E7688B" w:rsidRPr="00E7688B">
        <w:rPr>
          <w:rFonts w:ascii="Times New Roman" w:hAnsi="Times New Roman" w:cs="Times New Roman"/>
          <w:sz w:val="24"/>
          <w:szCs w:val="24"/>
          <w:lang w:val="en-US"/>
        </w:rPr>
        <w:t xml:space="preserve"> global, </w:t>
      </w:r>
      <w:proofErr w:type="spellStart"/>
      <w:r w:rsidR="00E7688B" w:rsidRPr="00E7688B">
        <w:rPr>
          <w:rFonts w:ascii="Times New Roman" w:hAnsi="Times New Roman" w:cs="Times New Roman"/>
          <w:sz w:val="24"/>
          <w:szCs w:val="24"/>
          <w:lang w:val="en-US"/>
        </w:rPr>
        <w:t>pandemi</w:t>
      </w:r>
      <w:proofErr w:type="spellEnd"/>
      <w:r w:rsidR="00E7688B" w:rsidRPr="00E7688B">
        <w:rPr>
          <w:rFonts w:ascii="Times New Roman" w:hAnsi="Times New Roman" w:cs="Times New Roman"/>
          <w:sz w:val="24"/>
          <w:szCs w:val="24"/>
          <w:lang w:val="en-US"/>
        </w:rPr>
        <w:t xml:space="preserve"> COVID-19, </w:t>
      </w:r>
      <w:proofErr w:type="spellStart"/>
      <w:r w:rsidR="00E7688B" w:rsidRPr="00E7688B">
        <w:rPr>
          <w:rFonts w:ascii="Times New Roman" w:hAnsi="Times New Roman" w:cs="Times New Roman"/>
          <w:sz w:val="24"/>
          <w:szCs w:val="24"/>
          <w:lang w:val="en-US"/>
        </w:rPr>
        <w:t>suku</w:t>
      </w:r>
      <w:proofErr w:type="spellEnd"/>
      <w:r w:rsidR="00E7688B" w:rsidRPr="00E7688B">
        <w:rPr>
          <w:rFonts w:ascii="Times New Roman" w:hAnsi="Times New Roman" w:cs="Times New Roman"/>
          <w:sz w:val="24"/>
          <w:szCs w:val="24"/>
          <w:lang w:val="en-US"/>
        </w:rPr>
        <w:t xml:space="preserve"> bunga </w:t>
      </w:r>
      <w:proofErr w:type="spellStart"/>
      <w:r w:rsidR="00E7688B" w:rsidRPr="00E7688B">
        <w:rPr>
          <w:rFonts w:ascii="Times New Roman" w:hAnsi="Times New Roman" w:cs="Times New Roman"/>
          <w:sz w:val="24"/>
          <w:szCs w:val="24"/>
          <w:lang w:val="en-US"/>
        </w:rPr>
        <w:t>internasional</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serta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ketidakpastian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politik</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domestik</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turut</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memengaruhi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pergerakan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Indeks</w:t>
      </w:r>
      <w:proofErr w:type="spellEnd"/>
      <w:r w:rsidR="00E7688B" w:rsidRPr="00E7688B">
        <w:rPr>
          <w:rFonts w:ascii="Times New Roman" w:hAnsi="Times New Roman" w:cs="Times New Roman"/>
          <w:sz w:val="24"/>
          <w:szCs w:val="24"/>
          <w:lang w:val="en-US"/>
        </w:rPr>
        <w:t xml:space="preserve"> Harga Saham </w:t>
      </w:r>
      <w:proofErr w:type="spellStart"/>
      <w:r w:rsidR="00E7688B" w:rsidRPr="00E7688B">
        <w:rPr>
          <w:rFonts w:ascii="Times New Roman" w:hAnsi="Times New Roman" w:cs="Times New Roman"/>
          <w:sz w:val="24"/>
          <w:szCs w:val="24"/>
          <w:lang w:val="en-US"/>
        </w:rPr>
        <w:t>Gabungan</w:t>
      </w:r>
      <w:proofErr w:type="spellEnd"/>
      <w:r w:rsidR="00E7688B" w:rsidRPr="00E7688B">
        <w:rPr>
          <w:rFonts w:ascii="Times New Roman" w:hAnsi="Times New Roman" w:cs="Times New Roman"/>
          <w:sz w:val="24"/>
          <w:szCs w:val="24"/>
          <w:lang w:val="en-US"/>
        </w:rPr>
        <w:t xml:space="preserve"> (IHSG) dan </w:t>
      </w:r>
      <w:proofErr w:type="spellStart"/>
      <w:r w:rsidR="00E7688B" w:rsidRPr="00E7688B">
        <w:rPr>
          <w:rFonts w:ascii="Times New Roman" w:hAnsi="Times New Roman" w:cs="Times New Roman"/>
          <w:sz w:val="24"/>
          <w:szCs w:val="24"/>
          <w:lang w:val="en-US"/>
        </w:rPr>
        <w:t>instrumen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investasi</w:t>
      </w:r>
      <w:proofErr w:type="spellEnd"/>
      <w:r w:rsidR="00E7688B" w:rsidRPr="00E7688B">
        <w:rPr>
          <w:rFonts w:ascii="Times New Roman" w:hAnsi="Times New Roman" w:cs="Times New Roman"/>
          <w:sz w:val="24"/>
          <w:szCs w:val="24"/>
          <w:lang w:val="en-US"/>
        </w:rPr>
        <w:t xml:space="preserve"> syariah. </w:t>
      </w:r>
      <w:proofErr w:type="spellStart"/>
      <w:r w:rsidR="00E7688B" w:rsidRPr="00E7688B">
        <w:rPr>
          <w:rFonts w:ascii="Times New Roman" w:hAnsi="Times New Roman" w:cs="Times New Roman"/>
          <w:sz w:val="24"/>
          <w:szCs w:val="24"/>
          <w:lang w:val="en-US"/>
        </w:rPr>
        <w:t>Penelitian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bertujuan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menganalisis</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perkembangan</w:t>
      </w:r>
      <w:proofErr w:type="spellEnd"/>
      <w:r w:rsidR="00E7688B" w:rsidRPr="00E7688B">
        <w:rPr>
          <w:rFonts w:ascii="Times New Roman" w:hAnsi="Times New Roman" w:cs="Times New Roman"/>
          <w:sz w:val="24"/>
          <w:szCs w:val="24"/>
          <w:lang w:val="en-US"/>
        </w:rPr>
        <w:t xml:space="preserve"> pasar modal syariah Indonesia, </w:t>
      </w:r>
      <w:proofErr w:type="spellStart"/>
      <w:r w:rsidR="00E7688B" w:rsidRPr="00E7688B">
        <w:rPr>
          <w:rFonts w:ascii="Times New Roman" w:hAnsi="Times New Roman" w:cs="Times New Roman"/>
          <w:sz w:val="24"/>
          <w:szCs w:val="24"/>
          <w:lang w:val="en-US"/>
        </w:rPr>
        <w:t>dengan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mengidentifikasi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faktor-faktor</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pendorong</w:t>
      </w:r>
      <w:proofErr w:type="spellEnd"/>
      <w:r w:rsidR="00E7688B" w:rsidRPr="00E7688B">
        <w:rPr>
          <w:rFonts w:ascii="Times New Roman" w:hAnsi="Times New Roman" w:cs="Times New Roman"/>
          <w:sz w:val="24"/>
          <w:szCs w:val="24"/>
          <w:lang w:val="en-US"/>
        </w:rPr>
        <w:t xml:space="preserve"> dan </w:t>
      </w:r>
      <w:proofErr w:type="spellStart"/>
      <w:r w:rsidR="00E7688B" w:rsidRPr="00E7688B">
        <w:rPr>
          <w:rFonts w:ascii="Times New Roman" w:hAnsi="Times New Roman" w:cs="Times New Roman"/>
          <w:sz w:val="24"/>
          <w:szCs w:val="24"/>
          <w:lang w:val="en-US"/>
        </w:rPr>
        <w:t>penghambat</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serta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memahami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implikasinya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terhadap</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kebijakan</w:t>
      </w:r>
      <w:proofErr w:type="spellEnd"/>
      <w:r w:rsidR="00E7688B" w:rsidRPr="00E7688B">
        <w:rPr>
          <w:rFonts w:ascii="Times New Roman" w:hAnsi="Times New Roman" w:cs="Times New Roman"/>
          <w:sz w:val="24"/>
          <w:szCs w:val="24"/>
          <w:lang w:val="en-US"/>
        </w:rPr>
        <w:t xml:space="preserve"> dan </w:t>
      </w:r>
      <w:proofErr w:type="spellStart"/>
      <w:r w:rsidR="00E7688B" w:rsidRPr="00E7688B">
        <w:rPr>
          <w:rFonts w:ascii="Times New Roman" w:hAnsi="Times New Roman" w:cs="Times New Roman"/>
          <w:sz w:val="24"/>
          <w:szCs w:val="24"/>
          <w:lang w:val="en-US"/>
        </w:rPr>
        <w:t>perilaku</w:t>
      </w:r>
      <w:proofErr w:type="spellEnd"/>
      <w:r w:rsidR="00E7688B" w:rsidRPr="00E7688B">
        <w:rPr>
          <w:rFonts w:ascii="Times New Roman" w:hAnsi="Times New Roman" w:cs="Times New Roman"/>
          <w:sz w:val="24"/>
          <w:szCs w:val="24"/>
          <w:lang w:val="en-US"/>
        </w:rPr>
        <w:t xml:space="preserve"> investor syariah. Hasil </w:t>
      </w:r>
      <w:proofErr w:type="spellStart"/>
      <w:r w:rsidR="00E7688B" w:rsidRPr="00E7688B">
        <w:rPr>
          <w:rFonts w:ascii="Times New Roman" w:hAnsi="Times New Roman" w:cs="Times New Roman"/>
          <w:sz w:val="24"/>
          <w:szCs w:val="24"/>
          <w:lang w:val="en-US"/>
        </w:rPr>
        <w:t>penelitian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menunjukkan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bahwa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inovasi</w:t>
      </w:r>
      <w:proofErr w:type="spellEnd"/>
      <w:r w:rsidR="00E7688B" w:rsidRPr="00E7688B">
        <w:rPr>
          <w:rFonts w:ascii="Times New Roman" w:hAnsi="Times New Roman" w:cs="Times New Roman"/>
          <w:sz w:val="24"/>
          <w:szCs w:val="24"/>
          <w:lang w:val="en-US"/>
        </w:rPr>
        <w:t xml:space="preserve"> digital, </w:t>
      </w:r>
      <w:proofErr w:type="spellStart"/>
      <w:r w:rsidR="00E7688B" w:rsidRPr="00E7688B">
        <w:rPr>
          <w:rFonts w:ascii="Times New Roman" w:hAnsi="Times New Roman" w:cs="Times New Roman"/>
          <w:sz w:val="24"/>
          <w:szCs w:val="24"/>
          <w:lang w:val="en-US"/>
        </w:rPr>
        <w:t>peningkatan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literasi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keuangan</w:t>
      </w:r>
      <w:proofErr w:type="spellEnd"/>
      <w:r w:rsidR="00E7688B" w:rsidRPr="00E7688B">
        <w:rPr>
          <w:rFonts w:ascii="Times New Roman" w:hAnsi="Times New Roman" w:cs="Times New Roman"/>
          <w:sz w:val="24"/>
          <w:szCs w:val="24"/>
          <w:lang w:val="en-US"/>
        </w:rPr>
        <w:t xml:space="preserve">, dan </w:t>
      </w:r>
      <w:proofErr w:type="spellStart"/>
      <w:r w:rsidR="00E7688B" w:rsidRPr="00E7688B">
        <w:rPr>
          <w:rFonts w:ascii="Times New Roman" w:hAnsi="Times New Roman" w:cs="Times New Roman"/>
          <w:sz w:val="24"/>
          <w:szCs w:val="24"/>
          <w:lang w:val="en-US"/>
        </w:rPr>
        <w:t>penguatan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regulasi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berperan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penting</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dalam</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mendorong</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pertumbuhan</w:t>
      </w:r>
      <w:proofErr w:type="spellEnd"/>
      <w:r w:rsidR="00E7688B" w:rsidRPr="00E7688B">
        <w:rPr>
          <w:rFonts w:ascii="Times New Roman" w:hAnsi="Times New Roman" w:cs="Times New Roman"/>
          <w:sz w:val="24"/>
          <w:szCs w:val="24"/>
          <w:lang w:val="en-US"/>
        </w:rPr>
        <w:t xml:space="preserve"> pasar modal syariah. </w:t>
      </w:r>
      <w:proofErr w:type="spellStart"/>
      <w:r w:rsidR="00E7688B" w:rsidRPr="00E7688B">
        <w:rPr>
          <w:rFonts w:ascii="Times New Roman" w:hAnsi="Times New Roman" w:cs="Times New Roman"/>
          <w:sz w:val="24"/>
          <w:szCs w:val="24"/>
          <w:lang w:val="en-US"/>
        </w:rPr>
        <w:t>Namun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fluktuasi</w:t>
      </w:r>
      <w:proofErr w:type="spellEnd"/>
      <w:r w:rsidR="00E7688B" w:rsidRPr="00E7688B">
        <w:rPr>
          <w:rFonts w:ascii="Times New Roman" w:hAnsi="Times New Roman" w:cs="Times New Roman"/>
          <w:sz w:val="24"/>
          <w:szCs w:val="24"/>
          <w:lang w:val="en-US"/>
        </w:rPr>
        <w:t xml:space="preserve"> global dan </w:t>
      </w:r>
      <w:proofErr w:type="spellStart"/>
      <w:r w:rsidR="00E7688B" w:rsidRPr="00E7688B">
        <w:rPr>
          <w:rFonts w:ascii="Times New Roman" w:hAnsi="Times New Roman" w:cs="Times New Roman"/>
          <w:sz w:val="24"/>
          <w:szCs w:val="24"/>
          <w:lang w:val="en-US"/>
        </w:rPr>
        <w:t>lemahnya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penegakan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hukum</w:t>
      </w:r>
      <w:proofErr w:type="spellEnd"/>
      <w:r w:rsidR="00E7688B" w:rsidRPr="00E7688B">
        <w:rPr>
          <w:rFonts w:ascii="Times New Roman" w:hAnsi="Times New Roman" w:cs="Times New Roman"/>
          <w:sz w:val="24"/>
          <w:szCs w:val="24"/>
          <w:lang w:val="en-US"/>
        </w:rPr>
        <w:t xml:space="preserve"> pasar modal </w:t>
      </w:r>
      <w:proofErr w:type="spellStart"/>
      <w:r w:rsidR="00E7688B" w:rsidRPr="00E7688B">
        <w:rPr>
          <w:rFonts w:ascii="Times New Roman" w:hAnsi="Times New Roman" w:cs="Times New Roman"/>
          <w:sz w:val="24"/>
          <w:szCs w:val="24"/>
          <w:lang w:val="en-US"/>
        </w:rPr>
        <w:t>masih</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menjadi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tantangan</w:t>
      </w:r>
      <w:proofErr w:type="spellEnd"/>
      <w:r w:rsidR="00E7688B" w:rsidRPr="00E7688B">
        <w:rPr>
          <w:rFonts w:ascii="Times New Roman" w:hAnsi="Times New Roman" w:cs="Times New Roman"/>
          <w:sz w:val="24"/>
          <w:szCs w:val="24"/>
          <w:lang w:val="en-US"/>
        </w:rPr>
        <w:t xml:space="preserve"> yang </w:t>
      </w:r>
      <w:proofErr w:type="spellStart"/>
      <w:r w:rsidR="00E7688B" w:rsidRPr="00E7688B">
        <w:rPr>
          <w:rFonts w:ascii="Times New Roman" w:hAnsi="Times New Roman" w:cs="Times New Roman"/>
          <w:sz w:val="24"/>
          <w:szCs w:val="24"/>
          <w:lang w:val="en-US"/>
        </w:rPr>
        <w:t>perlu</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diatasi</w:t>
      </w:r>
      <w:proofErr w:type="spellEnd"/>
      <w:r w:rsidR="00E7688B" w:rsidRPr="00E7688B">
        <w:rPr>
          <w:rFonts w:ascii="Times New Roman" w:hAnsi="Times New Roman" w:cs="Times New Roman"/>
          <w:sz w:val="24"/>
          <w:szCs w:val="24"/>
          <w:lang w:val="en-US"/>
        </w:rPr>
        <w:t xml:space="preserve">. Oleh </w:t>
      </w:r>
      <w:proofErr w:type="spellStart"/>
      <w:r w:rsidR="00E7688B" w:rsidRPr="00E7688B">
        <w:rPr>
          <w:rFonts w:ascii="Times New Roman" w:hAnsi="Times New Roman" w:cs="Times New Roman"/>
          <w:sz w:val="24"/>
          <w:szCs w:val="24"/>
          <w:lang w:val="en-US"/>
        </w:rPr>
        <w:t>karena</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itu</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sinergi</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antara</w:t>
      </w:r>
      <w:proofErr w:type="spellEnd"/>
      <w:r w:rsidR="00E7688B" w:rsidRPr="00E7688B">
        <w:rPr>
          <w:rFonts w:ascii="Times New Roman" w:hAnsi="Times New Roman" w:cs="Times New Roman"/>
          <w:sz w:val="24"/>
          <w:szCs w:val="24"/>
          <w:lang w:val="en-US"/>
        </w:rPr>
        <w:t xml:space="preserve"> OJK, DSN-MUI, </w:t>
      </w:r>
      <w:proofErr w:type="spellStart"/>
      <w:r w:rsidR="00E7688B" w:rsidRPr="00E7688B">
        <w:rPr>
          <w:rFonts w:ascii="Times New Roman" w:hAnsi="Times New Roman" w:cs="Times New Roman"/>
          <w:sz w:val="24"/>
          <w:szCs w:val="24"/>
          <w:lang w:val="en-US"/>
        </w:rPr>
        <w:t>pelaku</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industri</w:t>
      </w:r>
      <w:proofErr w:type="spellEnd"/>
      <w:r w:rsidR="00E7688B" w:rsidRPr="00E7688B">
        <w:rPr>
          <w:rFonts w:ascii="Times New Roman" w:hAnsi="Times New Roman" w:cs="Times New Roman"/>
          <w:sz w:val="24"/>
          <w:szCs w:val="24"/>
          <w:lang w:val="en-US"/>
        </w:rPr>
        <w:t xml:space="preserve">, dan investor sangat </w:t>
      </w:r>
      <w:proofErr w:type="spellStart"/>
      <w:r w:rsidR="00E7688B" w:rsidRPr="00E7688B">
        <w:rPr>
          <w:rFonts w:ascii="Times New Roman" w:hAnsi="Times New Roman" w:cs="Times New Roman"/>
          <w:sz w:val="24"/>
          <w:szCs w:val="24"/>
          <w:lang w:val="en-US"/>
        </w:rPr>
        <w:t>diperlukan</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untuk</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mendukung</w:t>
      </w:r>
      <w:proofErr w:type="spellEnd"/>
      <w:r w:rsidR="00E7688B" w:rsidRPr="00E7688B">
        <w:rPr>
          <w:rFonts w:ascii="Times New Roman" w:hAnsi="Times New Roman" w:cs="Times New Roman"/>
          <w:sz w:val="24"/>
          <w:szCs w:val="24"/>
          <w:lang w:val="en-US"/>
        </w:rPr>
        <w:t xml:space="preserve"> dan </w:t>
      </w:r>
      <w:proofErr w:type="spellStart"/>
      <w:r w:rsidR="00E7688B" w:rsidRPr="00E7688B">
        <w:rPr>
          <w:rFonts w:ascii="Times New Roman" w:hAnsi="Times New Roman" w:cs="Times New Roman"/>
          <w:sz w:val="24"/>
          <w:szCs w:val="24"/>
          <w:lang w:val="en-US"/>
        </w:rPr>
        <w:t>menciptakan</w:t>
      </w:r>
      <w:proofErr w:type="spellEnd"/>
      <w:r w:rsidR="00E7688B" w:rsidRPr="00E7688B">
        <w:rPr>
          <w:rFonts w:ascii="Times New Roman" w:hAnsi="Times New Roman" w:cs="Times New Roman"/>
          <w:sz w:val="24"/>
          <w:szCs w:val="24"/>
          <w:lang w:val="en-US"/>
        </w:rPr>
        <w:t xml:space="preserve"> pasar modal syariah yang </w:t>
      </w:r>
      <w:proofErr w:type="spellStart"/>
      <w:r w:rsidR="00E7688B" w:rsidRPr="00E7688B">
        <w:rPr>
          <w:rFonts w:ascii="Times New Roman" w:hAnsi="Times New Roman" w:cs="Times New Roman"/>
          <w:sz w:val="24"/>
          <w:szCs w:val="24"/>
          <w:lang w:val="en-US"/>
        </w:rPr>
        <w:t>inklusif</w:t>
      </w:r>
      <w:proofErr w:type="spellEnd"/>
      <w:r w:rsidR="00E7688B" w:rsidRPr="00E7688B">
        <w:rPr>
          <w:rFonts w:ascii="Times New Roman" w:hAnsi="Times New Roman" w:cs="Times New Roman"/>
          <w:sz w:val="24"/>
          <w:szCs w:val="24"/>
          <w:lang w:val="en-US"/>
        </w:rPr>
        <w:t xml:space="preserve">, </w:t>
      </w:r>
      <w:proofErr w:type="spellStart"/>
      <w:r w:rsidR="00E7688B" w:rsidRPr="00E7688B">
        <w:rPr>
          <w:rFonts w:ascii="Times New Roman" w:hAnsi="Times New Roman" w:cs="Times New Roman"/>
          <w:sz w:val="24"/>
          <w:szCs w:val="24"/>
          <w:lang w:val="en-US"/>
        </w:rPr>
        <w:t>stabil</w:t>
      </w:r>
      <w:proofErr w:type="spellEnd"/>
      <w:r w:rsidR="00E7688B" w:rsidRPr="00E7688B">
        <w:rPr>
          <w:rFonts w:ascii="Times New Roman" w:hAnsi="Times New Roman" w:cs="Times New Roman"/>
          <w:sz w:val="24"/>
          <w:szCs w:val="24"/>
          <w:lang w:val="en-US"/>
        </w:rPr>
        <w:t xml:space="preserve">, dan </w:t>
      </w:r>
      <w:proofErr w:type="spellStart"/>
      <w:r w:rsidR="00E7688B" w:rsidRPr="00E7688B">
        <w:rPr>
          <w:rFonts w:ascii="Times New Roman" w:hAnsi="Times New Roman" w:cs="Times New Roman"/>
          <w:sz w:val="24"/>
          <w:szCs w:val="24"/>
          <w:lang w:val="en-US"/>
        </w:rPr>
        <w:t>kompetitif</w:t>
      </w:r>
      <w:proofErr w:type="spellEnd"/>
      <w:r w:rsidR="00D56EAE" w:rsidRPr="00D56EAE">
        <w:rPr>
          <w:rFonts w:ascii="Times New Roman" w:hAnsi="Times New Roman" w:cs="Times New Roman"/>
          <w:sz w:val="24"/>
          <w:szCs w:val="24"/>
        </w:rPr>
        <w:t>.</w:t>
      </w:r>
      <w:bookmarkEnd w:id="1"/>
    </w:p>
    <w:p w14:paraId="183A8483" w14:textId="4692DE8E"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7688B" w:rsidRPr="00E7688B">
        <w:rPr>
          <w:rFonts w:ascii="Times New Roman" w:eastAsiaTheme="minorHAnsi" w:hAnsi="Times New Roman" w:cs="Times New Roman"/>
          <w:sz w:val="24"/>
          <w:lang w:val="en-US"/>
        </w:rPr>
        <w:t xml:space="preserve"> </w:t>
      </w:r>
      <w:r w:rsidR="00E7688B" w:rsidRPr="00E7688B">
        <w:rPr>
          <w:rFonts w:ascii="Times New Roman" w:eastAsia="Times New Roman" w:hAnsi="Times New Roman" w:cs="Times New Roman"/>
          <w:sz w:val="24"/>
          <w:szCs w:val="24"/>
          <w:lang w:val="en-US"/>
        </w:rPr>
        <w:t xml:space="preserve">Pasar Modal Syariah, IHSG, </w:t>
      </w:r>
      <w:proofErr w:type="spellStart"/>
      <w:r w:rsidR="00E7688B" w:rsidRPr="00E7688B">
        <w:rPr>
          <w:rFonts w:ascii="Times New Roman" w:eastAsia="Times New Roman" w:hAnsi="Times New Roman" w:cs="Times New Roman"/>
          <w:sz w:val="24"/>
          <w:szCs w:val="24"/>
          <w:lang w:val="en-US"/>
        </w:rPr>
        <w:t>Investasi</w:t>
      </w:r>
      <w:proofErr w:type="spellEnd"/>
      <w:r w:rsidR="00E7688B" w:rsidRPr="00E7688B">
        <w:rPr>
          <w:rFonts w:ascii="Times New Roman" w:eastAsia="Times New Roman" w:hAnsi="Times New Roman" w:cs="Times New Roman"/>
          <w:sz w:val="24"/>
          <w:szCs w:val="24"/>
          <w:lang w:val="en-US"/>
        </w:rPr>
        <w:t xml:space="preserve"> Syariah, </w:t>
      </w:r>
      <w:proofErr w:type="spellStart"/>
      <w:r w:rsidR="00E7688B" w:rsidRPr="00E7688B">
        <w:rPr>
          <w:rFonts w:ascii="Times New Roman" w:eastAsia="Times New Roman" w:hAnsi="Times New Roman" w:cs="Times New Roman"/>
          <w:sz w:val="24"/>
          <w:szCs w:val="24"/>
          <w:lang w:val="en-US"/>
        </w:rPr>
        <w:t>Regulasi</w:t>
      </w:r>
      <w:proofErr w:type="spellEnd"/>
      <w:r w:rsidR="00E7688B" w:rsidRPr="00E7688B">
        <w:rPr>
          <w:rFonts w:ascii="Times New Roman" w:eastAsia="Times New Roman" w:hAnsi="Times New Roman" w:cs="Times New Roman"/>
          <w:sz w:val="24"/>
          <w:szCs w:val="24"/>
          <w:lang w:val="en-US"/>
        </w:rPr>
        <w:t xml:space="preserve">, </w:t>
      </w:r>
      <w:proofErr w:type="spellStart"/>
      <w:r w:rsidR="00E7688B" w:rsidRPr="00E7688B">
        <w:rPr>
          <w:rFonts w:ascii="Times New Roman" w:eastAsia="Times New Roman" w:hAnsi="Times New Roman" w:cs="Times New Roman"/>
          <w:sz w:val="24"/>
          <w:szCs w:val="24"/>
          <w:lang w:val="en-US"/>
        </w:rPr>
        <w:t>Digitalisasi</w:t>
      </w:r>
      <w:proofErr w:type="spellEnd"/>
      <w:r w:rsidR="00E7688B">
        <w:rPr>
          <w:rFonts w:ascii="Times New Roman" w:eastAsia="Times New Roman" w:hAnsi="Times New Roman" w:cs="Times New Roman"/>
          <w:bCs/>
          <w:i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16992CF6" w14:textId="115FF05A"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proofErr w:type="spellStart"/>
      <w:r w:rsidRPr="00E7688B">
        <w:rPr>
          <w:rFonts w:ascii="Times New Roman" w:eastAsia="Times New Roman" w:hAnsi="Times New Roman" w:cs="Times New Roman"/>
          <w:bCs/>
          <w:sz w:val="24"/>
          <w:szCs w:val="24"/>
          <w:lang w:val="en-US"/>
        </w:rPr>
        <w:t>Perubahan</w:t>
      </w:r>
      <w:proofErr w:type="spellEnd"/>
      <w:r w:rsidRPr="00E7688B">
        <w:rPr>
          <w:rFonts w:ascii="Times New Roman" w:eastAsia="Times New Roman" w:hAnsi="Times New Roman" w:cs="Times New Roman"/>
          <w:bCs/>
          <w:sz w:val="24"/>
          <w:szCs w:val="24"/>
          <w:lang w:val="en-US"/>
        </w:rPr>
        <w:t xml:space="preserve"> pasar modal di era modern </w:t>
      </w:r>
      <w:proofErr w:type="spellStart"/>
      <w:r w:rsidRPr="00E7688B">
        <w:rPr>
          <w:rFonts w:ascii="Times New Roman" w:eastAsia="Times New Roman" w:hAnsi="Times New Roman" w:cs="Times New Roman"/>
          <w:bCs/>
          <w:sz w:val="24"/>
          <w:szCs w:val="24"/>
          <w:lang w:val="en-US"/>
        </w:rPr>
        <w:t>telah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berdampak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terhadap</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syariah di Indonesia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memperkenalkan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beragam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instrumen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sesuai</w:t>
      </w:r>
      <w:proofErr w:type="spellEnd"/>
      <w:r w:rsidRPr="00E7688B">
        <w:rPr>
          <w:rFonts w:ascii="Times New Roman" w:eastAsia="Times New Roman" w:hAnsi="Times New Roman" w:cs="Times New Roman"/>
          <w:bCs/>
          <w:sz w:val="24"/>
          <w:szCs w:val="24"/>
          <w:lang w:val="en-US"/>
        </w:rPr>
        <w:t xml:space="preserve"> syariah dan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infrastruktur</w:t>
      </w:r>
      <w:proofErr w:type="spellEnd"/>
      <w:r w:rsidRPr="00E7688B">
        <w:rPr>
          <w:rFonts w:ascii="Times New Roman" w:eastAsia="Times New Roman" w:hAnsi="Times New Roman" w:cs="Times New Roman"/>
          <w:bCs/>
          <w:sz w:val="24"/>
          <w:szCs w:val="24"/>
          <w:lang w:val="en-US"/>
        </w:rPr>
        <w:t xml:space="preserve"> pasar. </w:t>
      </w:r>
      <w:proofErr w:type="spellStart"/>
      <w:r w:rsidRPr="00E7688B">
        <w:rPr>
          <w:rFonts w:ascii="Times New Roman" w:eastAsia="Times New Roman" w:hAnsi="Times New Roman" w:cs="Times New Roman"/>
          <w:bCs/>
          <w:sz w:val="24"/>
          <w:szCs w:val="24"/>
          <w:lang w:val="en-US"/>
        </w:rPr>
        <w:t>Namun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perkembangan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tetap</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berada</w:t>
      </w:r>
      <w:proofErr w:type="spellEnd"/>
      <w:r w:rsidRPr="00E7688B">
        <w:rPr>
          <w:rFonts w:ascii="Times New Roman" w:eastAsia="Times New Roman" w:hAnsi="Times New Roman" w:cs="Times New Roman"/>
          <w:bCs/>
          <w:sz w:val="24"/>
          <w:szCs w:val="24"/>
          <w:lang w:val="en-US"/>
        </w:rPr>
        <w:t xml:space="preserve"> di </w:t>
      </w:r>
      <w:proofErr w:type="spellStart"/>
      <w:r w:rsidRPr="00E7688B">
        <w:rPr>
          <w:rFonts w:ascii="Times New Roman" w:eastAsia="Times New Roman" w:hAnsi="Times New Roman" w:cs="Times New Roman"/>
          <w:bCs/>
          <w:sz w:val="24"/>
          <w:szCs w:val="24"/>
          <w:lang w:val="en-US"/>
        </w:rPr>
        <w:t>belakang</w:t>
      </w:r>
      <w:proofErr w:type="spellEnd"/>
      <w:r w:rsidRPr="00E7688B">
        <w:rPr>
          <w:rFonts w:ascii="Times New Roman" w:eastAsia="Times New Roman" w:hAnsi="Times New Roman" w:cs="Times New Roman"/>
          <w:bCs/>
          <w:sz w:val="24"/>
          <w:szCs w:val="24"/>
          <w:lang w:val="en-US"/>
        </w:rPr>
        <w:t xml:space="preserve"> Malaysia, </w:t>
      </w:r>
      <w:proofErr w:type="spellStart"/>
      <w:r w:rsidRPr="00E7688B">
        <w:rPr>
          <w:rFonts w:ascii="Times New Roman" w:eastAsia="Times New Roman" w:hAnsi="Times New Roman" w:cs="Times New Roman"/>
          <w:bCs/>
          <w:sz w:val="24"/>
          <w:szCs w:val="24"/>
          <w:lang w:val="en-US"/>
        </w:rPr>
        <w:t>terutama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karena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kurangnya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kesadaran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partisipasi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mendorong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program </w:t>
      </w:r>
      <w:proofErr w:type="spellStart"/>
      <w:r w:rsidRPr="00E7688B">
        <w:rPr>
          <w:rFonts w:ascii="Times New Roman" w:eastAsia="Times New Roman" w:hAnsi="Times New Roman" w:cs="Times New Roman"/>
          <w:bCs/>
          <w:sz w:val="24"/>
          <w:szCs w:val="24"/>
          <w:lang w:val="en-US"/>
        </w:rPr>
        <w:t>sosialisasi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intensif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tentang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prinsip-prinsip</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syariah dan </w:t>
      </w:r>
      <w:proofErr w:type="spellStart"/>
      <w:r w:rsidRPr="00E7688B">
        <w:rPr>
          <w:rFonts w:ascii="Times New Roman" w:eastAsia="Times New Roman" w:hAnsi="Times New Roman" w:cs="Times New Roman"/>
          <w:bCs/>
          <w:sz w:val="24"/>
          <w:szCs w:val="24"/>
          <w:lang w:val="en-US"/>
        </w:rPr>
        <w:t>kerangka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peraturan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lebih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jelas</w:t>
      </w:r>
      <w:proofErr w:type="spellEnd"/>
      <w:r w:rsidRPr="00E7688B">
        <w:rPr>
          <w:rFonts w:ascii="Times New Roman" w:eastAsia="Times New Roman" w:hAnsi="Times New Roman" w:cs="Times New Roman"/>
          <w:bCs/>
          <w:sz w:val="24"/>
          <w:szCs w:val="24"/>
          <w:lang w:val="en-US"/>
        </w:rPr>
        <w:t xml:space="preserve"> sangat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Selain </w:t>
      </w:r>
      <w:proofErr w:type="spellStart"/>
      <w:r w:rsidRPr="00E7688B">
        <w:rPr>
          <w:rFonts w:ascii="Times New Roman" w:eastAsia="Times New Roman" w:hAnsi="Times New Roman" w:cs="Times New Roman"/>
          <w:bCs/>
          <w:sz w:val="24"/>
          <w:szCs w:val="24"/>
          <w:lang w:val="en-US"/>
        </w:rPr>
        <w:t>itu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mengatasi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masalah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spekulasi</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memastikan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kepatuhan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terhadap</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prinsip-prinsip</w:t>
      </w:r>
      <w:proofErr w:type="spellEnd"/>
      <w:r w:rsidRPr="00E7688B">
        <w:rPr>
          <w:rFonts w:ascii="Times New Roman" w:eastAsia="Times New Roman" w:hAnsi="Times New Roman" w:cs="Times New Roman"/>
          <w:bCs/>
          <w:sz w:val="24"/>
          <w:szCs w:val="24"/>
          <w:lang w:val="en-US"/>
        </w:rPr>
        <w:t xml:space="preserve"> syariah </w:t>
      </w:r>
      <w:proofErr w:type="spellStart"/>
      <w:r w:rsidRPr="00E7688B">
        <w:rPr>
          <w:rFonts w:ascii="Times New Roman" w:eastAsia="Times New Roman" w:hAnsi="Times New Roman" w:cs="Times New Roman"/>
          <w:bCs/>
          <w:sz w:val="24"/>
          <w:szCs w:val="24"/>
          <w:lang w:val="en-US"/>
        </w:rPr>
        <w:t>dapat</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lebih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merangsang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kepercayaan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partisipasi</w:t>
      </w:r>
      <w:proofErr w:type="spellEnd"/>
      <w:r w:rsidRPr="00E7688B">
        <w:rPr>
          <w:rFonts w:ascii="Times New Roman" w:eastAsia="Times New Roman" w:hAnsi="Times New Roman" w:cs="Times New Roman"/>
          <w:bCs/>
          <w:sz w:val="24"/>
          <w:szCs w:val="24"/>
          <w:lang w:val="en-US"/>
        </w:rPr>
        <w:t xml:space="preserve"> investor.</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10.30743/JEKKP.V1I2.2263","author":[{"dropping-particle":"","family":"Rahmarisa","given":"Faty","non-dropping-particle":"","parse-names":false,"suffix":""}],"id":"ITEM-1","issue":"2","issued":{"date-parts":[["2019"]]},"page":"79-84","title":"Investasi pasar modal syariah","type":"article-journal","volume":"1"},"uris":["http://www.mendeley.com/documents/?uuid=970ce313-fb8f-482c-b08a-a487903e5754"]}],"mendeley":{"formattedCitation":"(Rahmarisa 2019)","plainTextFormattedCitation":"(Rahmarisa 2019)","previouslyFormattedCitation":"(Rahmarisa 2019)"},"properties":{"noteIndex":0},"schema":"https://github.com/citation-style-language/schema/raw/master/csl-citation.json"}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w:t>
      </w:r>
      <w:proofErr w:type="spellStart"/>
      <w:r w:rsidRPr="00E7688B">
        <w:rPr>
          <w:rFonts w:ascii="Times New Roman" w:eastAsia="Times New Roman" w:hAnsi="Times New Roman" w:cs="Times New Roman"/>
          <w:bCs/>
          <w:sz w:val="24"/>
          <w:szCs w:val="24"/>
          <w:lang w:val="en-US"/>
        </w:rPr>
        <w:t>Rahmarisa</w:t>
      </w:r>
      <w:proofErr w:type="spellEnd"/>
      <w:r w:rsidRPr="00E7688B">
        <w:rPr>
          <w:rFonts w:ascii="Times New Roman" w:eastAsia="Times New Roman" w:hAnsi="Times New Roman" w:cs="Times New Roman"/>
          <w:bCs/>
          <w:sz w:val="24"/>
          <w:szCs w:val="24"/>
          <w:lang w:val="en-US"/>
        </w:rPr>
        <w:t xml:space="preserve"> 2019)</w:t>
      </w:r>
      <w:r w:rsidRPr="00E7688B">
        <w:rPr>
          <w:rFonts w:ascii="Times New Roman" w:eastAsia="Times New Roman" w:hAnsi="Times New Roman" w:cs="Times New Roman"/>
          <w:bCs/>
          <w:sz w:val="24"/>
          <w:szCs w:val="24"/>
        </w:rPr>
        <w:fldChar w:fldCharType="end"/>
      </w:r>
      <w:r w:rsidRPr="00E7688B">
        <w:rPr>
          <w:rFonts w:ascii="Times New Roman" w:eastAsia="Times New Roman" w:hAnsi="Times New Roman" w:cs="Times New Roman"/>
          <w:bCs/>
          <w:sz w:val="24"/>
          <w:szCs w:val="24"/>
          <w:lang w:val="en-US"/>
        </w:rPr>
        <w:t xml:space="preserve"> Pasar modal Indonesia </w:t>
      </w:r>
      <w:proofErr w:type="spellStart"/>
      <w:r w:rsidRPr="00E7688B">
        <w:rPr>
          <w:rFonts w:ascii="Times New Roman" w:eastAsia="Times New Roman" w:hAnsi="Times New Roman" w:cs="Times New Roman"/>
          <w:bCs/>
          <w:sz w:val="24"/>
          <w:szCs w:val="24"/>
          <w:lang w:val="en-US"/>
        </w:rPr>
        <w:t>memainkan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dalam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memfasilitasi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pendanaan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jangka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panjang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perusahaan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memberikan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peluang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individu</w:t>
      </w:r>
      <w:proofErr w:type="spellEnd"/>
      <w:r w:rsidRPr="00E7688B">
        <w:rPr>
          <w:rFonts w:ascii="Times New Roman" w:eastAsia="Times New Roman" w:hAnsi="Times New Roman" w:cs="Times New Roman"/>
          <w:bCs/>
          <w:sz w:val="24"/>
          <w:szCs w:val="24"/>
          <w:lang w:val="en-US"/>
        </w:rPr>
        <w:t xml:space="preserve">. Ini </w:t>
      </w:r>
      <w:proofErr w:type="spellStart"/>
      <w:r w:rsidRPr="00E7688B">
        <w:rPr>
          <w:rFonts w:ascii="Times New Roman" w:eastAsia="Times New Roman" w:hAnsi="Times New Roman" w:cs="Times New Roman"/>
          <w:bCs/>
          <w:sz w:val="24"/>
          <w:szCs w:val="24"/>
          <w:lang w:val="en-US"/>
        </w:rPr>
        <w:t>telah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menunjukkan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perkembangan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Indeks</w:t>
      </w:r>
      <w:proofErr w:type="spellEnd"/>
      <w:r w:rsidRPr="00E7688B">
        <w:rPr>
          <w:rFonts w:ascii="Times New Roman" w:eastAsia="Times New Roman" w:hAnsi="Times New Roman" w:cs="Times New Roman"/>
          <w:bCs/>
          <w:sz w:val="24"/>
          <w:szCs w:val="24"/>
          <w:lang w:val="en-US"/>
        </w:rPr>
        <w:t xml:space="preserve"> Harga Saham </w:t>
      </w:r>
      <w:proofErr w:type="spellStart"/>
      <w:r w:rsidRPr="00E7688B">
        <w:rPr>
          <w:rFonts w:ascii="Times New Roman" w:eastAsia="Times New Roman" w:hAnsi="Times New Roman" w:cs="Times New Roman"/>
          <w:bCs/>
          <w:sz w:val="24"/>
          <w:szCs w:val="24"/>
          <w:lang w:val="en-US"/>
        </w:rPr>
        <w:t>Gabungan</w:t>
      </w:r>
      <w:proofErr w:type="spellEnd"/>
      <w:r w:rsidRPr="00E7688B">
        <w:rPr>
          <w:rFonts w:ascii="Times New Roman" w:eastAsia="Times New Roman" w:hAnsi="Times New Roman" w:cs="Times New Roman"/>
          <w:bCs/>
          <w:sz w:val="24"/>
          <w:szCs w:val="24"/>
          <w:lang w:val="en-US"/>
        </w:rPr>
        <w:t xml:space="preserve"> (IHSG) naik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lastRenderedPageBreak/>
        <w:t>sekitar</w:t>
      </w:r>
      <w:proofErr w:type="spellEnd"/>
      <w:r w:rsidRPr="00E7688B">
        <w:rPr>
          <w:rFonts w:ascii="Times New Roman" w:eastAsia="Times New Roman" w:hAnsi="Times New Roman" w:cs="Times New Roman"/>
          <w:bCs/>
          <w:sz w:val="24"/>
          <w:szCs w:val="24"/>
          <w:lang w:val="en-US"/>
        </w:rPr>
        <w:t xml:space="preserve"> 400 </w:t>
      </w:r>
      <w:proofErr w:type="spellStart"/>
      <w:r w:rsidRPr="00E7688B">
        <w:rPr>
          <w:rFonts w:ascii="Times New Roman" w:eastAsia="Times New Roman" w:hAnsi="Times New Roman" w:cs="Times New Roman"/>
          <w:bCs/>
          <w:sz w:val="24"/>
          <w:szCs w:val="24"/>
          <w:lang w:val="en-US"/>
        </w:rPr>
        <w:t>poin</w:t>
      </w:r>
      <w:proofErr w:type="spellEnd"/>
      <w:r w:rsidRPr="00E7688B">
        <w:rPr>
          <w:rFonts w:ascii="Times New Roman" w:eastAsia="Times New Roman" w:hAnsi="Times New Roman" w:cs="Times New Roman"/>
          <w:bCs/>
          <w:sz w:val="24"/>
          <w:szCs w:val="24"/>
          <w:lang w:val="en-US"/>
        </w:rPr>
        <w:t xml:space="preserve"> pada </w:t>
      </w:r>
      <w:proofErr w:type="spellStart"/>
      <w:r w:rsidRPr="00E7688B">
        <w:rPr>
          <w:rFonts w:ascii="Times New Roman" w:eastAsia="Times New Roman" w:hAnsi="Times New Roman" w:cs="Times New Roman"/>
          <w:bCs/>
          <w:sz w:val="24"/>
          <w:szCs w:val="24"/>
          <w:lang w:val="en-US"/>
        </w:rPr>
        <w:t>tahun</w:t>
      </w:r>
      <w:proofErr w:type="spellEnd"/>
      <w:r w:rsidRPr="00E7688B">
        <w:rPr>
          <w:rFonts w:ascii="Times New Roman" w:eastAsia="Times New Roman" w:hAnsi="Times New Roman" w:cs="Times New Roman"/>
          <w:bCs/>
          <w:sz w:val="24"/>
          <w:szCs w:val="24"/>
          <w:lang w:val="en-US"/>
        </w:rPr>
        <w:t xml:space="preserve"> 2000 </w:t>
      </w:r>
      <w:proofErr w:type="spellStart"/>
      <w:r w:rsidRPr="00E7688B">
        <w:rPr>
          <w:rFonts w:ascii="Times New Roman" w:eastAsia="Times New Roman" w:hAnsi="Times New Roman" w:cs="Times New Roman"/>
          <w:bCs/>
          <w:sz w:val="24"/>
          <w:szCs w:val="24"/>
          <w:lang w:val="en-US"/>
        </w:rPr>
        <w:t>menjadi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lebih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6.000 </w:t>
      </w:r>
      <w:proofErr w:type="spellStart"/>
      <w:r w:rsidRPr="00E7688B">
        <w:rPr>
          <w:rFonts w:ascii="Times New Roman" w:eastAsia="Times New Roman" w:hAnsi="Times New Roman" w:cs="Times New Roman"/>
          <w:bCs/>
          <w:sz w:val="24"/>
          <w:szCs w:val="24"/>
          <w:lang w:val="en-US"/>
        </w:rPr>
        <w:t>poin</w:t>
      </w:r>
      <w:proofErr w:type="spellEnd"/>
      <w:r w:rsidRPr="00E7688B">
        <w:rPr>
          <w:rFonts w:ascii="Times New Roman" w:eastAsia="Times New Roman" w:hAnsi="Times New Roman" w:cs="Times New Roman"/>
          <w:bCs/>
          <w:sz w:val="24"/>
          <w:szCs w:val="24"/>
          <w:lang w:val="en-US"/>
        </w:rPr>
        <w:t xml:space="preserve"> pada 2019. </w:t>
      </w:r>
      <w:proofErr w:type="spellStart"/>
      <w:r w:rsidRPr="00E7688B">
        <w:rPr>
          <w:rFonts w:ascii="Times New Roman" w:eastAsia="Times New Roman" w:hAnsi="Times New Roman" w:cs="Times New Roman"/>
          <w:bCs/>
          <w:sz w:val="24"/>
          <w:szCs w:val="24"/>
          <w:lang w:val="en-US"/>
        </w:rPr>
        <w:t>Terlepas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tantangan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likuiditas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rendah</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literasi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pasar </w:t>
      </w:r>
      <w:proofErr w:type="spellStart"/>
      <w:r w:rsidRPr="00E7688B">
        <w:rPr>
          <w:rFonts w:ascii="Times New Roman" w:eastAsia="Times New Roman" w:hAnsi="Times New Roman" w:cs="Times New Roman"/>
          <w:bCs/>
          <w:sz w:val="24"/>
          <w:szCs w:val="24"/>
          <w:lang w:val="en-US"/>
        </w:rPr>
        <w:t>didukung</w:t>
      </w:r>
      <w:proofErr w:type="spellEnd"/>
      <w:r w:rsidRPr="00E7688B">
        <w:rPr>
          <w:rFonts w:ascii="Times New Roman" w:eastAsia="Times New Roman" w:hAnsi="Times New Roman" w:cs="Times New Roman"/>
          <w:bCs/>
          <w:sz w:val="24"/>
          <w:szCs w:val="24"/>
          <w:lang w:val="en-US"/>
        </w:rPr>
        <w:t xml:space="preserve"> oleh </w:t>
      </w:r>
      <w:proofErr w:type="spellStart"/>
      <w:r w:rsidRPr="00E7688B">
        <w:rPr>
          <w:rFonts w:ascii="Times New Roman" w:eastAsia="Times New Roman" w:hAnsi="Times New Roman" w:cs="Times New Roman"/>
          <w:bCs/>
          <w:sz w:val="24"/>
          <w:szCs w:val="24"/>
          <w:lang w:val="en-US"/>
        </w:rPr>
        <w:t>peningkatan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partisipasi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domestik</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asing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berkontribusi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positif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terhadap</w:t>
      </w:r>
      <w:proofErr w:type="spellEnd"/>
      <w:r w:rsidRPr="00E7688B">
        <w:rPr>
          <w:rFonts w:ascii="Times New Roman" w:eastAsia="Times New Roman" w:hAnsi="Times New Roman" w:cs="Times New Roman"/>
          <w:bCs/>
          <w:sz w:val="24"/>
          <w:szCs w:val="24"/>
          <w:lang w:val="en-US"/>
        </w:rPr>
        <w:t xml:space="preserve"> PDB dan </w:t>
      </w:r>
      <w:proofErr w:type="spellStart"/>
      <w:r w:rsidRPr="00E7688B">
        <w:rPr>
          <w:rFonts w:ascii="Times New Roman" w:eastAsia="Times New Roman" w:hAnsi="Times New Roman" w:cs="Times New Roman"/>
          <w:bCs/>
          <w:sz w:val="24"/>
          <w:szCs w:val="24"/>
          <w:lang w:val="en-US"/>
        </w:rPr>
        <w:t>ketahanan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Indonesia</w:t>
      </w:r>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{"citationItems":[{"id":"ITEM-1","itemData":{"DOI":"10.55606/akuntansi.v3i1.1479","author":[{"dropping-particle":"","family":"Mendrofa","given":"Advent Graceman","non-dropping-particle":"","parse-names":false,"suffix":""},{"dropping-particle":"","family":"Wibowo","given":"Sakti","non-dropping-particle":"","parse-names":false,"suffix":""},{"dropping-particle":"","family":"Putra","given":"Dimas Darma","non-dropping-particle":"","parse-names":false,"suffix":""}],"container-title":"Akuntansi","id":"ITEM-1","issue":"1","issued":{"date-parts":[["2024"]]},"page":"233-243","publisher":"Politeknik Pratama Purwokerto","title":"Tantangan Utama Pasar Modal Indonesia : Analisis Permasalahan Dan Upaya Penyelesaiannya","type":"article-journal","volume":"3"},"uris":["http://www.mendeley.com/documents/?uuid=e1569e74-a077-4e71-b3da-e49c6c5eff45"]}],"mendeley":{"formattedCitation":"(Mendrofa, Wibowo, and Putra 2024)","plainTextFormattedCitation":"(Mendrofa, Wibowo, and Putra 2024)","previouslyFormattedCitation":"(Mendrofa, Wibowo, and Putra 2024)"},"properties":{"noteIndex":0},"schema":"https://github.com/citation-style-language/schema/raw/master/csl-citation.json"}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w:t>
      </w:r>
      <w:proofErr w:type="spellStart"/>
      <w:r w:rsidRPr="00E7688B">
        <w:rPr>
          <w:rFonts w:ascii="Times New Roman" w:eastAsia="Times New Roman" w:hAnsi="Times New Roman" w:cs="Times New Roman"/>
          <w:bCs/>
          <w:sz w:val="24"/>
          <w:szCs w:val="24"/>
          <w:lang w:val="en-US"/>
        </w:rPr>
        <w:t>Mendrofa</w:t>
      </w:r>
      <w:proofErr w:type="spellEnd"/>
      <w:r w:rsidRPr="00E7688B">
        <w:rPr>
          <w:rFonts w:ascii="Times New Roman" w:eastAsia="Times New Roman" w:hAnsi="Times New Roman" w:cs="Times New Roman"/>
          <w:bCs/>
          <w:sz w:val="24"/>
          <w:szCs w:val="24"/>
          <w:lang w:val="en-US"/>
        </w:rPr>
        <w:t>, Wibowo, and Putra 2024)</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0D5E86DA" w14:textId="7E539E4C"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dirancang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memenuhi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kebutuhan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umat</w:t>
      </w:r>
      <w:proofErr w:type="spellEnd"/>
      <w:r w:rsidRPr="00E7688B">
        <w:rPr>
          <w:rFonts w:ascii="Times New Roman" w:eastAsia="Times New Roman" w:hAnsi="Times New Roman" w:cs="Times New Roman"/>
          <w:bCs/>
          <w:sz w:val="24"/>
          <w:szCs w:val="24"/>
          <w:lang w:val="en-US"/>
        </w:rPr>
        <w:t xml:space="preserve"> Islam yang </w:t>
      </w:r>
      <w:proofErr w:type="spellStart"/>
      <w:r w:rsidRPr="00E7688B">
        <w:rPr>
          <w:rFonts w:ascii="Times New Roman" w:eastAsia="Times New Roman" w:hAnsi="Times New Roman" w:cs="Times New Roman"/>
          <w:bCs/>
          <w:sz w:val="24"/>
          <w:szCs w:val="24"/>
          <w:lang w:val="en-US"/>
        </w:rPr>
        <w:t>mencari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produk</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sesuai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syariah. Ini </w:t>
      </w:r>
      <w:proofErr w:type="spellStart"/>
      <w:r w:rsidRPr="00E7688B">
        <w:rPr>
          <w:rFonts w:ascii="Times New Roman" w:eastAsia="Times New Roman" w:hAnsi="Times New Roman" w:cs="Times New Roman"/>
          <w:bCs/>
          <w:sz w:val="24"/>
          <w:szCs w:val="24"/>
          <w:lang w:val="en-US"/>
        </w:rPr>
        <w:t>bertujuan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menarik</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menawarkan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peluang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mematuhi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ajaran</w:t>
      </w:r>
      <w:proofErr w:type="spellEnd"/>
      <w:r w:rsidRPr="00E7688B">
        <w:rPr>
          <w:rFonts w:ascii="Times New Roman" w:eastAsia="Times New Roman" w:hAnsi="Times New Roman" w:cs="Times New Roman"/>
          <w:bCs/>
          <w:sz w:val="24"/>
          <w:szCs w:val="24"/>
          <w:lang w:val="en-US"/>
        </w:rPr>
        <w:t xml:space="preserve"> Islam, </w:t>
      </w:r>
      <w:proofErr w:type="spellStart"/>
      <w:r w:rsidRPr="00E7688B">
        <w:rPr>
          <w:rFonts w:ascii="Times New Roman" w:eastAsia="Times New Roman" w:hAnsi="Times New Roman" w:cs="Times New Roman"/>
          <w:bCs/>
          <w:sz w:val="24"/>
          <w:szCs w:val="24"/>
          <w:lang w:val="en-US"/>
        </w:rPr>
        <w:t>menghindari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transaksi</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melibatkan</w:t>
      </w:r>
      <w:proofErr w:type="spellEnd"/>
      <w:r w:rsidRPr="00E7688B">
        <w:rPr>
          <w:rFonts w:ascii="Times New Roman" w:eastAsia="Times New Roman" w:hAnsi="Times New Roman" w:cs="Times New Roman"/>
          <w:bCs/>
          <w:sz w:val="24"/>
          <w:szCs w:val="24"/>
          <w:lang w:val="en-US"/>
        </w:rPr>
        <w:t xml:space="preserve"> bunga (</w:t>
      </w:r>
      <w:proofErr w:type="spellStart"/>
      <w:r w:rsidRPr="00E7688B">
        <w:rPr>
          <w:rFonts w:ascii="Times New Roman" w:eastAsia="Times New Roman" w:hAnsi="Times New Roman" w:cs="Times New Roman"/>
          <w:bCs/>
          <w:sz w:val="24"/>
          <w:szCs w:val="24"/>
          <w:lang w:val="en-US"/>
        </w:rPr>
        <w:t>riba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spekulasi</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unsur-unsur</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ketidakpastian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gharar</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Pengembangan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produk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syariah sangat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mengubah</w:t>
      </w:r>
      <w:proofErr w:type="spellEnd"/>
      <w:r w:rsidRPr="00E7688B">
        <w:rPr>
          <w:rFonts w:ascii="Times New Roman" w:eastAsia="Times New Roman" w:hAnsi="Times New Roman" w:cs="Times New Roman"/>
          <w:bCs/>
          <w:sz w:val="24"/>
          <w:szCs w:val="24"/>
          <w:lang w:val="en-US"/>
        </w:rPr>
        <w:t xml:space="preserve"> pasar modal Indonesia </w:t>
      </w:r>
      <w:proofErr w:type="spellStart"/>
      <w:r w:rsidRPr="00E7688B">
        <w:rPr>
          <w:rFonts w:ascii="Times New Roman" w:eastAsia="Times New Roman" w:hAnsi="Times New Roman" w:cs="Times New Roman"/>
          <w:bCs/>
          <w:sz w:val="24"/>
          <w:szCs w:val="24"/>
          <w:lang w:val="en-US"/>
        </w:rPr>
        <w:t>menjadi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pilihan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layak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mereka</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ingin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berinvestasi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sesuai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prinsip-prinsip</w:t>
      </w:r>
      <w:proofErr w:type="spellEnd"/>
      <w:r w:rsidRPr="00E7688B">
        <w:rPr>
          <w:rFonts w:ascii="Times New Roman" w:eastAsia="Times New Roman" w:hAnsi="Times New Roman" w:cs="Times New Roman"/>
          <w:bCs/>
          <w:sz w:val="24"/>
          <w:szCs w:val="24"/>
          <w:lang w:val="en-US"/>
        </w:rPr>
        <w:t xml:space="preserve"> Islam, </w:t>
      </w:r>
      <w:proofErr w:type="spellStart"/>
      <w:r w:rsidRPr="00E7688B">
        <w:rPr>
          <w:rFonts w:ascii="Times New Roman" w:eastAsia="Times New Roman" w:hAnsi="Times New Roman" w:cs="Times New Roman"/>
          <w:bCs/>
          <w:sz w:val="24"/>
          <w:szCs w:val="24"/>
          <w:lang w:val="en-US"/>
        </w:rPr>
        <w:t>sehingga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mempromosikan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praktik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etis</w:t>
      </w:r>
      <w:proofErr w:type="spellEnd"/>
      <w:r w:rsidRPr="00E7688B">
        <w:rPr>
          <w:rFonts w:ascii="Times New Roman" w:eastAsia="Times New Roman" w:hAnsi="Times New Roman" w:cs="Times New Roman"/>
          <w:bCs/>
          <w:sz w:val="24"/>
          <w:szCs w:val="24"/>
          <w:lang w:val="en-US"/>
        </w:rPr>
        <w:t>.</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{"citationItems":[{"id":"ITEM-1","itemData":{"DOI":"10.70963/jam.v1i1.369","author":[{"dropping-particle":"","family":"Irwandi","given":"Abdurrahman","non-dropping-particle":"","parse-names":false,"suffix":""}],"container-title":"The Journal of Accounting and Management","id":"ITEM-1","issue":"1","issued":{"date-parts":[["2024"]]},"page":"9-12","title":"Islamic Capital Market Investmen In Indonesia","type":"article-journal","volume":"1"},"uris":["http://www.mendeley.com/documents/?uuid=4afefd79-7ff4-4cc8-968a-f82cca8b79d6"]}],"mendeley":{"formattedCitation":"(Irwandi 2024)","plainTextFormattedCitation":"(Irwandi 2024)","previouslyFormattedCitation":"(Irwandi 2024)"},"properties":{"noteIndex":0},"schema":"https://github.com/citation-style-language/schema/raw/master/csl-citation.json"}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w:t>
      </w:r>
      <w:proofErr w:type="spellStart"/>
      <w:r w:rsidRPr="00E7688B">
        <w:rPr>
          <w:rFonts w:ascii="Times New Roman" w:eastAsia="Times New Roman" w:hAnsi="Times New Roman" w:cs="Times New Roman"/>
          <w:bCs/>
          <w:sz w:val="24"/>
          <w:szCs w:val="24"/>
          <w:lang w:val="en-US"/>
        </w:rPr>
        <w:t>Irwandi</w:t>
      </w:r>
      <w:proofErr w:type="spellEnd"/>
      <w:r w:rsidRPr="00E7688B">
        <w:rPr>
          <w:rFonts w:ascii="Times New Roman" w:eastAsia="Times New Roman" w:hAnsi="Times New Roman" w:cs="Times New Roman"/>
          <w:bCs/>
          <w:sz w:val="24"/>
          <w:szCs w:val="24"/>
          <w:lang w:val="en-US"/>
        </w:rPr>
        <w:t xml:space="preserve"> 2024)</w:t>
      </w:r>
      <w:r w:rsidRPr="00E7688B">
        <w:rPr>
          <w:rFonts w:ascii="Times New Roman" w:eastAsia="Times New Roman" w:hAnsi="Times New Roman" w:cs="Times New Roman"/>
          <w:bCs/>
          <w:sz w:val="24"/>
          <w:szCs w:val="24"/>
        </w:rPr>
        <w:fldChar w:fldCharType="end"/>
      </w:r>
      <w:r w:rsidRPr="00E7688B">
        <w:rPr>
          <w:rFonts w:ascii="Times New Roman" w:eastAsia="Times New Roman" w:hAnsi="Times New Roman" w:cs="Times New Roman"/>
          <w:bCs/>
          <w:sz w:val="24"/>
          <w:szCs w:val="24"/>
          <w:lang w:val="en-US"/>
        </w:rPr>
        <w:t xml:space="preserve">  Pasar modal Indonesia </w:t>
      </w:r>
      <w:proofErr w:type="spellStart"/>
      <w:r w:rsidRPr="00E7688B">
        <w:rPr>
          <w:rFonts w:ascii="Times New Roman" w:eastAsia="Times New Roman" w:hAnsi="Times New Roman" w:cs="Times New Roman"/>
          <w:bCs/>
          <w:sz w:val="24"/>
          <w:szCs w:val="24"/>
          <w:lang w:val="en-US"/>
        </w:rPr>
        <w:t>beroperasi</w:t>
      </w:r>
      <w:proofErr w:type="spellEnd"/>
      <w:r w:rsidRPr="00E7688B">
        <w:rPr>
          <w:rFonts w:ascii="Times New Roman" w:eastAsia="Times New Roman" w:hAnsi="Times New Roman" w:cs="Times New Roman"/>
          <w:bCs/>
          <w:sz w:val="24"/>
          <w:szCs w:val="24"/>
          <w:lang w:val="en-US"/>
        </w:rPr>
        <w:t xml:space="preserve"> di </w:t>
      </w:r>
      <w:proofErr w:type="spellStart"/>
      <w:r w:rsidRPr="00E7688B">
        <w:rPr>
          <w:rFonts w:ascii="Times New Roman" w:eastAsia="Times New Roman" w:hAnsi="Times New Roman" w:cs="Times New Roman"/>
          <w:bCs/>
          <w:sz w:val="24"/>
          <w:szCs w:val="24"/>
          <w:lang w:val="en-US"/>
        </w:rPr>
        <w:t>bawah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kerangka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peraturan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ketat</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dirancang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menegakkan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integritas</w:t>
      </w:r>
      <w:proofErr w:type="spellEnd"/>
      <w:r w:rsidRPr="00E7688B">
        <w:rPr>
          <w:rFonts w:ascii="Times New Roman" w:eastAsia="Times New Roman" w:hAnsi="Times New Roman" w:cs="Times New Roman"/>
          <w:bCs/>
          <w:sz w:val="24"/>
          <w:szCs w:val="24"/>
          <w:lang w:val="en-US"/>
        </w:rPr>
        <w:t xml:space="preserve"> pasar dan </w:t>
      </w:r>
      <w:proofErr w:type="spellStart"/>
      <w:r w:rsidRPr="00E7688B">
        <w:rPr>
          <w:rFonts w:ascii="Times New Roman" w:eastAsia="Times New Roman" w:hAnsi="Times New Roman" w:cs="Times New Roman"/>
          <w:bCs/>
          <w:sz w:val="24"/>
          <w:szCs w:val="24"/>
          <w:lang w:val="en-US"/>
        </w:rPr>
        <w:t>melindungi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Peraturan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secara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eksplisit</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melarang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penipuan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manipulasi</w:t>
      </w:r>
      <w:proofErr w:type="spellEnd"/>
      <w:r w:rsidRPr="00E7688B">
        <w:rPr>
          <w:rFonts w:ascii="Times New Roman" w:eastAsia="Times New Roman" w:hAnsi="Times New Roman" w:cs="Times New Roman"/>
          <w:bCs/>
          <w:sz w:val="24"/>
          <w:szCs w:val="24"/>
          <w:lang w:val="en-US"/>
        </w:rPr>
        <w:t xml:space="preserve"> pasar, </w:t>
      </w:r>
      <w:proofErr w:type="spellStart"/>
      <w:r w:rsidRPr="00E7688B">
        <w:rPr>
          <w:rFonts w:ascii="Times New Roman" w:eastAsia="Times New Roman" w:hAnsi="Times New Roman" w:cs="Times New Roman"/>
          <w:bCs/>
          <w:sz w:val="24"/>
          <w:szCs w:val="24"/>
          <w:lang w:val="en-US"/>
        </w:rPr>
        <w:t>perdagangan</w:t>
      </w:r>
      <w:proofErr w:type="spellEnd"/>
      <w:r w:rsidRPr="00E7688B">
        <w:rPr>
          <w:rFonts w:ascii="Times New Roman" w:eastAsia="Times New Roman" w:hAnsi="Times New Roman" w:cs="Times New Roman"/>
          <w:bCs/>
          <w:sz w:val="24"/>
          <w:szCs w:val="24"/>
          <w:lang w:val="en-US"/>
        </w:rPr>
        <w:t xml:space="preserve"> orang </w:t>
      </w:r>
      <w:proofErr w:type="spellStart"/>
      <w:r w:rsidRPr="00E7688B">
        <w:rPr>
          <w:rFonts w:ascii="Times New Roman" w:eastAsia="Times New Roman" w:hAnsi="Times New Roman" w:cs="Times New Roman"/>
          <w:bCs/>
          <w:sz w:val="24"/>
          <w:szCs w:val="24"/>
          <w:lang w:val="en-US"/>
        </w:rPr>
        <w:t>dalam</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manipulasi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catatan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sehingga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mendorong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transparansi</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perilaku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etis</w:t>
      </w:r>
      <w:proofErr w:type="spellEnd"/>
      <w:r w:rsidRPr="00E7688B">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{"citationItems":[{"id":"ITEM-1","itemData":{"DOI":"10.15294/ijcls.v8i2.47800","author":[{"dropping-particle":"","family":"Anggriawan","given":"Rizaldy","non-dropping-particle":"","parse-names":false,"suffix":""},{"dropping-particle":"","family":"Susila","given":"Muh Endriyo","non-dropping-particle":"","parse-names":false,"suffix":""}],"container-title":"IJCLS (Indonesian Journal of Criminal Law Studies)","id":"ITEM-1","issue":"2","issued":{"date-parts":[["2023"]]},"page":"151-172","publisher":"Jurusan Ilmu Komputer Universitas Negeri Semarang","title":"Unravelling Financial Wrongdoing: A Regulatory Perspective on Crimes in the Indonesian Capital Market","type":"article-journal","volume":"8"},"uris":["http://www.mendeley.com/documents/?uuid=19f8e3cb-7227-4de0-acf4-56d3b7c82bf7"]}],"mendeley":{"formattedCitation":"(Anggriawan and Susila 2023)","plainTextFormattedCitation":"(Anggriawan and Susila 2023)","previouslyFormattedCitation":"(Anggriawan and Susila 2023)"},"properties":{"noteIndex":0},"schema":"https://github.com/citation-style-language/schema/raw/master/csl-citation.json"}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(Anggriawan and Susila 2023)</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lang w:val="en-US"/>
        </w:rPr>
        <w:t>.</w:t>
      </w:r>
    </w:p>
    <w:p w14:paraId="7E68167C" w14:textId="0389901C"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memainkan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dalam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memfasilitasi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pendanaan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jangka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panjang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perusahaan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memberikan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peluang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individu</w:t>
      </w:r>
      <w:proofErr w:type="spellEnd"/>
      <w:r w:rsidRPr="00E7688B">
        <w:rPr>
          <w:rFonts w:ascii="Times New Roman" w:eastAsia="Times New Roman" w:hAnsi="Times New Roman" w:cs="Times New Roman"/>
          <w:bCs/>
          <w:sz w:val="24"/>
          <w:szCs w:val="24"/>
          <w:lang w:val="en-US"/>
        </w:rPr>
        <w:t xml:space="preserve">. Ini </w:t>
      </w:r>
      <w:proofErr w:type="spellStart"/>
      <w:r w:rsidRPr="00E7688B">
        <w:rPr>
          <w:rFonts w:ascii="Times New Roman" w:eastAsia="Times New Roman" w:hAnsi="Times New Roman" w:cs="Times New Roman"/>
          <w:bCs/>
          <w:sz w:val="24"/>
          <w:szCs w:val="24"/>
          <w:lang w:val="en-US"/>
        </w:rPr>
        <w:t>telah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menunjukkan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perkembangan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Indeks</w:t>
      </w:r>
      <w:proofErr w:type="spellEnd"/>
      <w:r w:rsidRPr="00E7688B">
        <w:rPr>
          <w:rFonts w:ascii="Times New Roman" w:eastAsia="Times New Roman" w:hAnsi="Times New Roman" w:cs="Times New Roman"/>
          <w:bCs/>
          <w:sz w:val="24"/>
          <w:szCs w:val="24"/>
          <w:lang w:val="en-US"/>
        </w:rPr>
        <w:t xml:space="preserve"> Harga Saham </w:t>
      </w:r>
      <w:proofErr w:type="spellStart"/>
      <w:r w:rsidRPr="00E7688B">
        <w:rPr>
          <w:rFonts w:ascii="Times New Roman" w:eastAsia="Times New Roman" w:hAnsi="Times New Roman" w:cs="Times New Roman"/>
          <w:bCs/>
          <w:sz w:val="24"/>
          <w:szCs w:val="24"/>
          <w:lang w:val="en-US"/>
        </w:rPr>
        <w:t>Gabungan</w:t>
      </w:r>
      <w:proofErr w:type="spellEnd"/>
      <w:r w:rsidRPr="00E7688B">
        <w:rPr>
          <w:rFonts w:ascii="Times New Roman" w:eastAsia="Times New Roman" w:hAnsi="Times New Roman" w:cs="Times New Roman"/>
          <w:bCs/>
          <w:sz w:val="24"/>
          <w:szCs w:val="24"/>
          <w:lang w:val="en-US"/>
        </w:rPr>
        <w:t xml:space="preserve"> (IHSG) naik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sekitar</w:t>
      </w:r>
      <w:proofErr w:type="spellEnd"/>
      <w:r w:rsidRPr="00E7688B">
        <w:rPr>
          <w:rFonts w:ascii="Times New Roman" w:eastAsia="Times New Roman" w:hAnsi="Times New Roman" w:cs="Times New Roman"/>
          <w:bCs/>
          <w:sz w:val="24"/>
          <w:szCs w:val="24"/>
          <w:lang w:val="en-US"/>
        </w:rPr>
        <w:t xml:space="preserve"> 400 </w:t>
      </w:r>
      <w:proofErr w:type="spellStart"/>
      <w:r w:rsidRPr="00E7688B">
        <w:rPr>
          <w:rFonts w:ascii="Times New Roman" w:eastAsia="Times New Roman" w:hAnsi="Times New Roman" w:cs="Times New Roman"/>
          <w:bCs/>
          <w:sz w:val="24"/>
          <w:szCs w:val="24"/>
          <w:lang w:val="en-US"/>
        </w:rPr>
        <w:t>poin</w:t>
      </w:r>
      <w:proofErr w:type="spellEnd"/>
      <w:r w:rsidRPr="00E7688B">
        <w:rPr>
          <w:rFonts w:ascii="Times New Roman" w:eastAsia="Times New Roman" w:hAnsi="Times New Roman" w:cs="Times New Roman"/>
          <w:bCs/>
          <w:sz w:val="24"/>
          <w:szCs w:val="24"/>
          <w:lang w:val="en-US"/>
        </w:rPr>
        <w:t xml:space="preserve"> pada </w:t>
      </w:r>
      <w:proofErr w:type="spellStart"/>
      <w:r w:rsidRPr="00E7688B">
        <w:rPr>
          <w:rFonts w:ascii="Times New Roman" w:eastAsia="Times New Roman" w:hAnsi="Times New Roman" w:cs="Times New Roman"/>
          <w:bCs/>
          <w:sz w:val="24"/>
          <w:szCs w:val="24"/>
          <w:lang w:val="en-US"/>
        </w:rPr>
        <w:t>tahun</w:t>
      </w:r>
      <w:proofErr w:type="spellEnd"/>
      <w:r w:rsidRPr="00E7688B">
        <w:rPr>
          <w:rFonts w:ascii="Times New Roman" w:eastAsia="Times New Roman" w:hAnsi="Times New Roman" w:cs="Times New Roman"/>
          <w:bCs/>
          <w:sz w:val="24"/>
          <w:szCs w:val="24"/>
          <w:lang w:val="en-US"/>
        </w:rPr>
        <w:t xml:space="preserve"> 2000 </w:t>
      </w:r>
      <w:proofErr w:type="spellStart"/>
      <w:r w:rsidRPr="00E7688B">
        <w:rPr>
          <w:rFonts w:ascii="Times New Roman" w:eastAsia="Times New Roman" w:hAnsi="Times New Roman" w:cs="Times New Roman"/>
          <w:bCs/>
          <w:sz w:val="24"/>
          <w:szCs w:val="24"/>
          <w:lang w:val="en-US"/>
        </w:rPr>
        <w:t>menjadi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lebih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6.000 </w:t>
      </w:r>
      <w:proofErr w:type="spellStart"/>
      <w:r w:rsidRPr="00E7688B">
        <w:rPr>
          <w:rFonts w:ascii="Times New Roman" w:eastAsia="Times New Roman" w:hAnsi="Times New Roman" w:cs="Times New Roman"/>
          <w:bCs/>
          <w:sz w:val="24"/>
          <w:szCs w:val="24"/>
          <w:lang w:val="en-US"/>
        </w:rPr>
        <w:t>poin</w:t>
      </w:r>
      <w:proofErr w:type="spellEnd"/>
      <w:r w:rsidRPr="00E7688B">
        <w:rPr>
          <w:rFonts w:ascii="Times New Roman" w:eastAsia="Times New Roman" w:hAnsi="Times New Roman" w:cs="Times New Roman"/>
          <w:bCs/>
          <w:sz w:val="24"/>
          <w:szCs w:val="24"/>
          <w:lang w:val="en-US"/>
        </w:rPr>
        <w:t xml:space="preserve"> pada 2019. </w:t>
      </w:r>
      <w:proofErr w:type="spellStart"/>
      <w:r w:rsidRPr="00E7688B">
        <w:rPr>
          <w:rFonts w:ascii="Times New Roman" w:eastAsia="Times New Roman" w:hAnsi="Times New Roman" w:cs="Times New Roman"/>
          <w:bCs/>
          <w:sz w:val="24"/>
          <w:szCs w:val="24"/>
          <w:lang w:val="en-US"/>
        </w:rPr>
        <w:t>Terlepas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tantangan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likuiditas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rendah</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literasi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pasar </w:t>
      </w:r>
      <w:proofErr w:type="spellStart"/>
      <w:r w:rsidRPr="00E7688B">
        <w:rPr>
          <w:rFonts w:ascii="Times New Roman" w:eastAsia="Times New Roman" w:hAnsi="Times New Roman" w:cs="Times New Roman"/>
          <w:bCs/>
          <w:sz w:val="24"/>
          <w:szCs w:val="24"/>
          <w:lang w:val="en-US"/>
        </w:rPr>
        <w:t>didukung</w:t>
      </w:r>
      <w:proofErr w:type="spellEnd"/>
      <w:r w:rsidRPr="00E7688B">
        <w:rPr>
          <w:rFonts w:ascii="Times New Roman" w:eastAsia="Times New Roman" w:hAnsi="Times New Roman" w:cs="Times New Roman"/>
          <w:bCs/>
          <w:sz w:val="24"/>
          <w:szCs w:val="24"/>
          <w:lang w:val="en-US"/>
        </w:rPr>
        <w:t xml:space="preserve"> oleh </w:t>
      </w:r>
      <w:proofErr w:type="spellStart"/>
      <w:r w:rsidRPr="00E7688B">
        <w:rPr>
          <w:rFonts w:ascii="Times New Roman" w:eastAsia="Times New Roman" w:hAnsi="Times New Roman" w:cs="Times New Roman"/>
          <w:bCs/>
          <w:sz w:val="24"/>
          <w:szCs w:val="24"/>
          <w:lang w:val="en-US"/>
        </w:rPr>
        <w:t>peningkatan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partisipasi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domestik</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asing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berkontribusi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positif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terhadap</w:t>
      </w:r>
      <w:proofErr w:type="spellEnd"/>
      <w:r w:rsidRPr="00E7688B">
        <w:rPr>
          <w:rFonts w:ascii="Times New Roman" w:eastAsia="Times New Roman" w:hAnsi="Times New Roman" w:cs="Times New Roman"/>
          <w:bCs/>
          <w:sz w:val="24"/>
          <w:szCs w:val="24"/>
          <w:lang w:val="en-US"/>
        </w:rPr>
        <w:t xml:space="preserve"> PDB dan </w:t>
      </w:r>
      <w:proofErr w:type="spellStart"/>
      <w:r w:rsidRPr="00E7688B">
        <w:rPr>
          <w:rFonts w:ascii="Times New Roman" w:eastAsia="Times New Roman" w:hAnsi="Times New Roman" w:cs="Times New Roman"/>
          <w:bCs/>
          <w:sz w:val="24"/>
          <w:szCs w:val="24"/>
          <w:lang w:val="en-US"/>
        </w:rPr>
        <w:t>ketahanan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Indonesia</w:t>
      </w:r>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{"citationItems":[{"id":"ITEM-1","itemData":{"DOI":"10.55927/marcopolo.v2i5.9322","author":[{"dropping-particle":"","family":"Lubis","given":"Putri Kemala Dewi","non-dropping-particle":"","parse-names":false,"suffix":""},{"dropping-particle":"","family":"Manalu","given":"Christin Lince Natalia","non-dropping-particle":"","parse-names":false,"suffix":""},{"dropping-particle":"","family":"Lubis","given":"Alida","non-dropping-particle":"","parse-names":false,"suffix":""},{"dropping-particle":"","family":"Laura","given":"María","non-dropping-particle":"","parse-names":false,"suffix":""},{"dropping-particle":"","family":"Saputra","given":"Firman","non-dropping-particle":"","parse-names":false,"suffix":""}],"container-title":"Indonesian Journal of Interdisciplinary Research in Science and Technology","id":"ITEM-1","issue":"5","issued":{"date-parts":[["2024"]]},"page":"557-568","publisher":"PT Formosa Cendekia Global","title":"The Role of the Capital Market in Increasing Economic Growth in Indonesia","type":"article-journal","volume":"2"},"uris":["http://www.mendeley.com/documents/?uuid=c18db82c-3a3f-4306-87d2-a307d0770a7d"]}],"mendeley":{"formattedCitation":"(Lubis, Manalu, et al. 2024)","plainTextFormattedCitation":"(Lubis, Manalu, et al. 2024)","previouslyFormattedCitation":"(Lubis, Manalu, et al. 2024)"},"properties":{"noteIndex":0},"schema":"https://github.com/citation-style-language/schema/raw/master/csl-citation.json"}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(Lubis, Manalu, et al. 2024)</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lang w:val="en-US"/>
        </w:rPr>
        <w:t>.</w:t>
      </w:r>
    </w:p>
    <w:p w14:paraId="7A338336" w14:textId="0ED3A503"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diatur</w:t>
      </w:r>
      <w:proofErr w:type="spellEnd"/>
      <w:r w:rsidRPr="00E7688B">
        <w:rPr>
          <w:rFonts w:ascii="Times New Roman" w:eastAsia="Times New Roman" w:hAnsi="Times New Roman" w:cs="Times New Roman"/>
          <w:bCs/>
          <w:sz w:val="24"/>
          <w:szCs w:val="24"/>
          <w:lang w:val="en-US"/>
        </w:rPr>
        <w:t xml:space="preserve"> oleh </w:t>
      </w:r>
      <w:proofErr w:type="spellStart"/>
      <w:r w:rsidRPr="00E7688B">
        <w:rPr>
          <w:rFonts w:ascii="Times New Roman" w:eastAsia="Times New Roman" w:hAnsi="Times New Roman" w:cs="Times New Roman"/>
          <w:bCs/>
          <w:sz w:val="24"/>
          <w:szCs w:val="24"/>
          <w:lang w:val="en-US"/>
        </w:rPr>
        <w:t>Undang-Undang</w:t>
      </w:r>
      <w:proofErr w:type="spellEnd"/>
      <w:r w:rsidRPr="00E7688B">
        <w:rPr>
          <w:rFonts w:ascii="Times New Roman" w:eastAsia="Times New Roman" w:hAnsi="Times New Roman" w:cs="Times New Roman"/>
          <w:bCs/>
          <w:sz w:val="24"/>
          <w:szCs w:val="24"/>
          <w:lang w:val="en-US"/>
        </w:rPr>
        <w:t xml:space="preserve"> No. 8 </w:t>
      </w:r>
      <w:proofErr w:type="spellStart"/>
      <w:r w:rsidRPr="00E7688B">
        <w:rPr>
          <w:rFonts w:ascii="Times New Roman" w:eastAsia="Times New Roman" w:hAnsi="Times New Roman" w:cs="Times New Roman"/>
          <w:bCs/>
          <w:sz w:val="24"/>
          <w:szCs w:val="24"/>
          <w:lang w:val="en-US"/>
        </w:rPr>
        <w:t>tahun</w:t>
      </w:r>
      <w:proofErr w:type="spellEnd"/>
      <w:r w:rsidRPr="00E7688B">
        <w:rPr>
          <w:rFonts w:ascii="Times New Roman" w:eastAsia="Times New Roman" w:hAnsi="Times New Roman" w:cs="Times New Roman"/>
          <w:bCs/>
          <w:sz w:val="24"/>
          <w:szCs w:val="24"/>
          <w:lang w:val="en-US"/>
        </w:rPr>
        <w:t xml:space="preserve"> 1995, yang </w:t>
      </w:r>
      <w:proofErr w:type="spellStart"/>
      <w:r w:rsidRPr="00E7688B">
        <w:rPr>
          <w:rFonts w:ascii="Times New Roman" w:eastAsia="Times New Roman" w:hAnsi="Times New Roman" w:cs="Times New Roman"/>
          <w:bCs/>
          <w:sz w:val="24"/>
          <w:szCs w:val="24"/>
          <w:lang w:val="en-US"/>
        </w:rPr>
        <w:t>membahas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praktik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manipulasi</w:t>
      </w:r>
      <w:proofErr w:type="spellEnd"/>
      <w:r w:rsidRPr="00E7688B">
        <w:rPr>
          <w:rFonts w:ascii="Times New Roman" w:eastAsia="Times New Roman" w:hAnsi="Times New Roman" w:cs="Times New Roman"/>
          <w:bCs/>
          <w:sz w:val="24"/>
          <w:szCs w:val="24"/>
          <w:lang w:val="en-US"/>
        </w:rPr>
        <w:t xml:space="preserve"> pasar, </w:t>
      </w:r>
      <w:proofErr w:type="spellStart"/>
      <w:r w:rsidRPr="00E7688B">
        <w:rPr>
          <w:rFonts w:ascii="Times New Roman" w:eastAsia="Times New Roman" w:hAnsi="Times New Roman" w:cs="Times New Roman"/>
          <w:bCs/>
          <w:sz w:val="24"/>
          <w:szCs w:val="24"/>
          <w:lang w:val="en-US"/>
        </w:rPr>
        <w:t>termasuk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skema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pompa</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pembuangan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sampah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Terlepas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peraturan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ada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penelitian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menunjukkan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bahwa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penegakan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hukum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lemah</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menyebabkan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perlindungan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tidak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memadai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Penyelesaian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sengketa</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pemulihan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kerugian</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tidak</w:t>
      </w:r>
      <w:proofErr w:type="spellEnd"/>
      <w:r w:rsidRPr="00E7688B">
        <w:rPr>
          <w:rFonts w:ascii="Times New Roman" w:eastAsia="Times New Roman" w:hAnsi="Times New Roman" w:cs="Times New Roman"/>
          <w:bCs/>
          <w:sz w:val="24"/>
          <w:szCs w:val="24"/>
          <w:lang w:val="en-US"/>
        </w:rPr>
        <w:t xml:space="preserve"> optimal,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sanksi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terutama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administratif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Memperkuat</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pengawasan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mekanisme</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penegakan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hukum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termasuk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merevisi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undang-undang</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relevan</w:t>
      </w:r>
      <w:proofErr w:type="spellEnd"/>
      <w:r w:rsidRPr="00E7688B">
        <w:rPr>
          <w:rFonts w:ascii="Times New Roman" w:eastAsia="Times New Roman" w:hAnsi="Times New Roman" w:cs="Times New Roman"/>
          <w:bCs/>
          <w:sz w:val="24"/>
          <w:szCs w:val="24"/>
          <w:lang w:val="en-US"/>
        </w:rPr>
        <w:t xml:space="preserve">, sangat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melindungi</w:t>
      </w:r>
      <w:proofErr w:type="spellEnd"/>
      <w:r w:rsidRPr="00E7688B">
        <w:rPr>
          <w:rFonts w:ascii="Times New Roman" w:eastAsia="Times New Roman" w:hAnsi="Times New Roman" w:cs="Times New Roman"/>
          <w:bCs/>
          <w:sz w:val="24"/>
          <w:szCs w:val="24"/>
          <w:lang w:val="en-US"/>
        </w:rPr>
        <w:t xml:space="preserve"> investor dan </w:t>
      </w:r>
      <w:proofErr w:type="spellStart"/>
      <w:r w:rsidRPr="00E7688B">
        <w:rPr>
          <w:rFonts w:ascii="Times New Roman" w:eastAsia="Times New Roman" w:hAnsi="Times New Roman" w:cs="Times New Roman"/>
          <w:bCs/>
          <w:sz w:val="24"/>
          <w:szCs w:val="24"/>
          <w:lang w:val="en-US"/>
        </w:rPr>
        <w:t>menjaga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integritas</w:t>
      </w:r>
      <w:proofErr w:type="spellEnd"/>
      <w:r w:rsidRPr="00E7688B">
        <w:rPr>
          <w:rFonts w:ascii="Times New Roman" w:eastAsia="Times New Roman" w:hAnsi="Times New Roman" w:cs="Times New Roman"/>
          <w:bCs/>
          <w:sz w:val="24"/>
          <w:szCs w:val="24"/>
          <w:lang w:val="en-US"/>
        </w:rPr>
        <w:t xml:space="preserve"> pasar</w:t>
      </w:r>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{"citationItems":[{"id":"ITEM-1","itemData":{"DOI":"10.24815/sklj.v8i3.42899","author":[{"dropping-particle":"","family":"Fithriyah","given":"Diva Aiko","non-dropping-particle":"","parse-names":false,"suffix":""}],"container-title":"Syiah Kuala law journal","id":"ITEM-1","issue":"1","issued":{"date-parts":[["2025"]]},"publisher":"LPPM Unsyiah","title":"Analysis of market manipulation practices in the indonesian capital market","type":"article-journal","volume":"9"},"uris":["http://www.mendeley.com/documents/?uuid=26227cb0-1acb-41d8-a9f9-f9145b105ad9"]}],"mendeley":{"formattedCitation":"(Fithriyah 2025)","plainTextFormattedCitation":"(Fithriyah 2025)","previouslyFormattedCitation":"(Fithriyah 2025)"},"properties":{"noteIndex":0},"schema":"https://github.com/citation-style-language/schema/raw/master/csl-citation.json"}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w:t>
      </w:r>
      <w:proofErr w:type="spellStart"/>
      <w:r w:rsidRPr="00E7688B">
        <w:rPr>
          <w:rFonts w:ascii="Times New Roman" w:eastAsia="Times New Roman" w:hAnsi="Times New Roman" w:cs="Times New Roman"/>
          <w:bCs/>
          <w:sz w:val="24"/>
          <w:szCs w:val="24"/>
          <w:lang w:val="en-US"/>
        </w:rPr>
        <w:t>Fithriyah</w:t>
      </w:r>
      <w:proofErr w:type="spellEnd"/>
      <w:r w:rsidRPr="00E7688B">
        <w:rPr>
          <w:rFonts w:ascii="Times New Roman" w:eastAsia="Times New Roman" w:hAnsi="Times New Roman" w:cs="Times New Roman"/>
          <w:bCs/>
          <w:sz w:val="24"/>
          <w:szCs w:val="24"/>
          <w:lang w:val="en-US"/>
        </w:rPr>
        <w:t xml:space="preserve"> 2025)</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253DABAD" w14:textId="458624FA"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lastRenderedPageBreak/>
        <w:t xml:space="preserve">Pasar modal Indonesia </w:t>
      </w:r>
      <w:proofErr w:type="spellStart"/>
      <w:r w:rsidRPr="00E7688B">
        <w:rPr>
          <w:rFonts w:ascii="Times New Roman" w:eastAsia="Times New Roman" w:hAnsi="Times New Roman" w:cs="Times New Roman"/>
          <w:bCs/>
          <w:sz w:val="24"/>
          <w:szCs w:val="24"/>
          <w:lang w:val="en-US"/>
        </w:rPr>
        <w:t>mengalami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negatif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selama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pandemi</w:t>
      </w:r>
      <w:proofErr w:type="spellEnd"/>
      <w:r w:rsidRPr="00E7688B">
        <w:rPr>
          <w:rFonts w:ascii="Times New Roman" w:eastAsia="Times New Roman" w:hAnsi="Times New Roman" w:cs="Times New Roman"/>
          <w:bCs/>
          <w:sz w:val="24"/>
          <w:szCs w:val="24"/>
          <w:lang w:val="en-US"/>
        </w:rPr>
        <w:t xml:space="preserve"> COVID-19 pada </w:t>
      </w:r>
      <w:proofErr w:type="spellStart"/>
      <w:r w:rsidRPr="00E7688B">
        <w:rPr>
          <w:rFonts w:ascii="Times New Roman" w:eastAsia="Times New Roman" w:hAnsi="Times New Roman" w:cs="Times New Roman"/>
          <w:bCs/>
          <w:sz w:val="24"/>
          <w:szCs w:val="24"/>
          <w:lang w:val="en-US"/>
        </w:rPr>
        <w:t>tahun</w:t>
      </w:r>
      <w:proofErr w:type="spellEnd"/>
      <w:r w:rsidRPr="00E7688B">
        <w:rPr>
          <w:rFonts w:ascii="Times New Roman" w:eastAsia="Times New Roman" w:hAnsi="Times New Roman" w:cs="Times New Roman"/>
          <w:bCs/>
          <w:sz w:val="24"/>
          <w:szCs w:val="24"/>
          <w:lang w:val="en-US"/>
        </w:rPr>
        <w:t xml:space="preserve"> 2020, </w:t>
      </w:r>
      <w:proofErr w:type="spellStart"/>
      <w:r w:rsidRPr="00E7688B">
        <w:rPr>
          <w:rFonts w:ascii="Times New Roman" w:eastAsia="Times New Roman" w:hAnsi="Times New Roman" w:cs="Times New Roman"/>
          <w:bCs/>
          <w:sz w:val="24"/>
          <w:szCs w:val="24"/>
          <w:lang w:val="en-US"/>
        </w:rPr>
        <w:t>khususnya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Januari </w:t>
      </w:r>
      <w:proofErr w:type="spellStart"/>
      <w:r w:rsidRPr="00E7688B">
        <w:rPr>
          <w:rFonts w:ascii="Times New Roman" w:eastAsia="Times New Roman" w:hAnsi="Times New Roman" w:cs="Times New Roman"/>
          <w:bCs/>
          <w:sz w:val="24"/>
          <w:szCs w:val="24"/>
          <w:lang w:val="en-US"/>
        </w:rPr>
        <w:t>hingga</w:t>
      </w:r>
      <w:proofErr w:type="spellEnd"/>
      <w:r w:rsidRPr="00E7688B">
        <w:rPr>
          <w:rFonts w:ascii="Times New Roman" w:eastAsia="Times New Roman" w:hAnsi="Times New Roman" w:cs="Times New Roman"/>
          <w:bCs/>
          <w:sz w:val="24"/>
          <w:szCs w:val="24"/>
          <w:lang w:val="en-US"/>
        </w:rPr>
        <w:t xml:space="preserve"> November, </w:t>
      </w:r>
      <w:proofErr w:type="spellStart"/>
      <w:r w:rsidRPr="00E7688B">
        <w:rPr>
          <w:rFonts w:ascii="Times New Roman" w:eastAsia="Times New Roman" w:hAnsi="Times New Roman" w:cs="Times New Roman"/>
          <w:bCs/>
          <w:sz w:val="24"/>
          <w:szCs w:val="24"/>
          <w:lang w:val="en-US"/>
        </w:rPr>
        <w:t>dibandingkan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periode</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tahun</w:t>
      </w:r>
      <w:proofErr w:type="spellEnd"/>
      <w:r w:rsidRPr="00E7688B">
        <w:rPr>
          <w:rFonts w:ascii="Times New Roman" w:eastAsia="Times New Roman" w:hAnsi="Times New Roman" w:cs="Times New Roman"/>
          <w:bCs/>
          <w:sz w:val="24"/>
          <w:szCs w:val="24"/>
          <w:lang w:val="en-US"/>
        </w:rPr>
        <w:t xml:space="preserve"> 2019. </w:t>
      </w:r>
      <w:proofErr w:type="spellStart"/>
      <w:r w:rsidRPr="00E7688B">
        <w:rPr>
          <w:rFonts w:ascii="Times New Roman" w:eastAsia="Times New Roman" w:hAnsi="Times New Roman" w:cs="Times New Roman"/>
          <w:bCs/>
          <w:sz w:val="24"/>
          <w:szCs w:val="24"/>
          <w:lang w:val="en-US"/>
        </w:rPr>
        <w:t>Indikator-indikator</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utama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Indeks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Gabungan</w:t>
      </w:r>
      <w:proofErr w:type="spellEnd"/>
      <w:r w:rsidRPr="00E7688B">
        <w:rPr>
          <w:rFonts w:ascii="Times New Roman" w:eastAsia="Times New Roman" w:hAnsi="Times New Roman" w:cs="Times New Roman"/>
          <w:bCs/>
          <w:sz w:val="24"/>
          <w:szCs w:val="24"/>
          <w:lang w:val="en-US"/>
        </w:rPr>
        <w:t xml:space="preserve"> Indonesia (IHSG), </w:t>
      </w:r>
      <w:proofErr w:type="spellStart"/>
      <w:r w:rsidRPr="00E7688B">
        <w:rPr>
          <w:rFonts w:ascii="Times New Roman" w:eastAsia="Times New Roman" w:hAnsi="Times New Roman" w:cs="Times New Roman"/>
          <w:bCs/>
          <w:sz w:val="24"/>
          <w:szCs w:val="24"/>
          <w:lang w:val="en-US"/>
        </w:rPr>
        <w:t>kapitalisasi</w:t>
      </w:r>
      <w:proofErr w:type="spellEnd"/>
      <w:r w:rsidRPr="00E7688B">
        <w:rPr>
          <w:rFonts w:ascii="Times New Roman" w:eastAsia="Times New Roman" w:hAnsi="Times New Roman" w:cs="Times New Roman"/>
          <w:bCs/>
          <w:sz w:val="24"/>
          <w:szCs w:val="24"/>
          <w:lang w:val="en-US"/>
        </w:rPr>
        <w:t xml:space="preserve"> pasar, volume </w:t>
      </w:r>
      <w:proofErr w:type="spellStart"/>
      <w:r w:rsidRPr="00E7688B">
        <w:rPr>
          <w:rFonts w:ascii="Times New Roman" w:eastAsia="Times New Roman" w:hAnsi="Times New Roman" w:cs="Times New Roman"/>
          <w:bCs/>
          <w:sz w:val="24"/>
          <w:szCs w:val="24"/>
          <w:lang w:val="en-US"/>
        </w:rPr>
        <w:t>transaksi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nilai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perdagangan</w:t>
      </w:r>
      <w:proofErr w:type="spellEnd"/>
      <w:r w:rsidRPr="00E7688B">
        <w:rPr>
          <w:rFonts w:ascii="Times New Roman" w:eastAsia="Times New Roman" w:hAnsi="Times New Roman" w:cs="Times New Roman"/>
          <w:bCs/>
          <w:sz w:val="24"/>
          <w:szCs w:val="24"/>
          <w:lang w:val="en-US"/>
        </w:rPr>
        <w:t xml:space="preserve">, dan total </w:t>
      </w:r>
      <w:proofErr w:type="spellStart"/>
      <w:r w:rsidRPr="00E7688B">
        <w:rPr>
          <w:rFonts w:ascii="Times New Roman" w:eastAsia="Times New Roman" w:hAnsi="Times New Roman" w:cs="Times New Roman"/>
          <w:bCs/>
          <w:sz w:val="24"/>
          <w:szCs w:val="24"/>
          <w:lang w:val="en-US"/>
        </w:rPr>
        <w:t>kepemilikan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sekuritas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semuanya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menurun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Namun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tren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positif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muncul</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peningkatan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jumlah</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individu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selama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jangka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waktu</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menunjukkan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pergeseran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perilaku</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meskipun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penurunan</w:t>
      </w:r>
      <w:proofErr w:type="spellEnd"/>
      <w:r w:rsidRPr="00E7688B">
        <w:rPr>
          <w:rFonts w:ascii="Times New Roman" w:eastAsia="Times New Roman" w:hAnsi="Times New Roman" w:cs="Times New Roman"/>
          <w:bCs/>
          <w:sz w:val="24"/>
          <w:szCs w:val="24"/>
          <w:lang w:val="en-US"/>
        </w:rPr>
        <w:t xml:space="preserve"> pasar </w:t>
      </w:r>
      <w:proofErr w:type="spellStart"/>
      <w:r w:rsidRPr="00E7688B">
        <w:rPr>
          <w:rFonts w:ascii="Times New Roman" w:eastAsia="Times New Roman" w:hAnsi="Times New Roman" w:cs="Times New Roman"/>
          <w:bCs/>
          <w:sz w:val="24"/>
          <w:szCs w:val="24"/>
          <w:lang w:val="en-US"/>
        </w:rPr>
        <w:t>secara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keseluruhan</w:t>
      </w:r>
      <w:proofErr w:type="spellEnd"/>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{"citationItems":[{"id":"ITEM-1","itemData":{"DOI":"10.35449/jemasi.v17i02.489","author":[{"dropping-particle":"","family":"Sayadi","given":"Muhammad Hamdan","non-dropping-particle":"","parse-names":false,"suffix":""}],"container-title":"Jemasi: Jurnal Ekonomi Manajemen dan Akuntansi","id":"ITEM-1","issue":"02","issued":{"date-parts":[["2022"]]},"page":"151-161","title":"Pasar modal indonesia: analisis pertumbuhan selama pandemi covid-19","type":"article-journal","volume":"17"},"uris":["http://www.mendeley.com/documents/?uuid=440875c8-1eea-443e-854c-d80d0880e084"]}],"mendeley":{"formattedCitation":"(Sayadi 2022)","plainTextFormattedCitation":"(Sayadi 2022)","previouslyFormattedCitation":"(Sayadi 2022)"},"properties":{"noteIndex":0},"schema":"https://github.com/citation-style-language/schema/raw/master/csl-citation.json"}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(Sayadi 2022)</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lang w:val="en-US"/>
        </w:rPr>
        <w:t>.</w:t>
      </w:r>
    </w:p>
    <w:p w14:paraId="49EFC578" w14:textId="4B46F7C6"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telah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menunjukkan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perkembangan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optimisme</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tercermin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dalam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jumlah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perusahaan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merencanakan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penawaran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umum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perdana</w:t>
      </w:r>
      <w:proofErr w:type="spellEnd"/>
      <w:r w:rsidRPr="00E7688B">
        <w:rPr>
          <w:rFonts w:ascii="Times New Roman" w:eastAsia="Times New Roman" w:hAnsi="Times New Roman" w:cs="Times New Roman"/>
          <w:bCs/>
          <w:sz w:val="24"/>
          <w:szCs w:val="24"/>
          <w:lang w:val="en-US"/>
        </w:rPr>
        <w:t xml:space="preserve"> (IPO). Per 27 Juli 2020, dana yang </w:t>
      </w:r>
      <w:proofErr w:type="spellStart"/>
      <w:r w:rsidRPr="00E7688B">
        <w:rPr>
          <w:rFonts w:ascii="Times New Roman" w:eastAsia="Times New Roman" w:hAnsi="Times New Roman" w:cs="Times New Roman"/>
          <w:bCs/>
          <w:sz w:val="24"/>
          <w:szCs w:val="24"/>
          <w:lang w:val="en-US"/>
        </w:rPr>
        <w:t>terkumpul</w:t>
      </w:r>
      <w:proofErr w:type="spellEnd"/>
      <w:r w:rsidRPr="00E7688B">
        <w:rPr>
          <w:rFonts w:ascii="Times New Roman" w:eastAsia="Times New Roman" w:hAnsi="Times New Roman" w:cs="Times New Roman"/>
          <w:bCs/>
          <w:sz w:val="24"/>
          <w:szCs w:val="24"/>
          <w:lang w:val="en-US"/>
        </w:rPr>
        <w:t xml:space="preserve"> di pasar modal </w:t>
      </w:r>
      <w:proofErr w:type="spellStart"/>
      <w:r w:rsidRPr="00E7688B">
        <w:rPr>
          <w:rFonts w:ascii="Times New Roman" w:eastAsia="Times New Roman" w:hAnsi="Times New Roman" w:cs="Times New Roman"/>
          <w:bCs/>
          <w:sz w:val="24"/>
          <w:szCs w:val="24"/>
          <w:lang w:val="en-US"/>
        </w:rPr>
        <w:t>mencapai</w:t>
      </w:r>
      <w:proofErr w:type="spellEnd"/>
      <w:r w:rsidRPr="00E7688B">
        <w:rPr>
          <w:rFonts w:ascii="Times New Roman" w:eastAsia="Times New Roman" w:hAnsi="Times New Roman" w:cs="Times New Roman"/>
          <w:bCs/>
          <w:sz w:val="24"/>
          <w:szCs w:val="24"/>
          <w:lang w:val="en-US"/>
        </w:rPr>
        <w:t xml:space="preserve"> Rp116,6 </w:t>
      </w:r>
      <w:proofErr w:type="spellStart"/>
      <w:r w:rsidRPr="00E7688B">
        <w:rPr>
          <w:rFonts w:ascii="Times New Roman" w:eastAsia="Times New Roman" w:hAnsi="Times New Roman" w:cs="Times New Roman"/>
          <w:bCs/>
          <w:sz w:val="24"/>
          <w:szCs w:val="24"/>
          <w:lang w:val="en-US"/>
        </w:rPr>
        <w:t>triliun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27 </w:t>
      </w:r>
      <w:proofErr w:type="spellStart"/>
      <w:r w:rsidRPr="00E7688B">
        <w:rPr>
          <w:rFonts w:ascii="Times New Roman" w:eastAsia="Times New Roman" w:hAnsi="Times New Roman" w:cs="Times New Roman"/>
          <w:bCs/>
          <w:sz w:val="24"/>
          <w:szCs w:val="24"/>
          <w:lang w:val="en-US"/>
        </w:rPr>
        <w:t>emiten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baru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terdaftar</w:t>
      </w:r>
      <w:proofErr w:type="spellEnd"/>
      <w:r w:rsidRPr="00E7688B">
        <w:rPr>
          <w:rFonts w:ascii="Times New Roman" w:eastAsia="Times New Roman" w:hAnsi="Times New Roman" w:cs="Times New Roman"/>
          <w:bCs/>
          <w:sz w:val="24"/>
          <w:szCs w:val="24"/>
          <w:lang w:val="en-US"/>
        </w:rPr>
        <w:t xml:space="preserve"> dan 86 </w:t>
      </w:r>
      <w:proofErr w:type="spellStart"/>
      <w:r w:rsidRPr="00E7688B">
        <w:rPr>
          <w:rFonts w:ascii="Times New Roman" w:eastAsia="Times New Roman" w:hAnsi="Times New Roman" w:cs="Times New Roman"/>
          <w:bCs/>
          <w:sz w:val="24"/>
          <w:szCs w:val="24"/>
          <w:lang w:val="en-US"/>
        </w:rPr>
        <w:t>lainnya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bersiap</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IPO </w:t>
      </w:r>
      <w:proofErr w:type="spellStart"/>
      <w:r w:rsidRPr="00E7688B">
        <w:rPr>
          <w:rFonts w:ascii="Times New Roman" w:eastAsia="Times New Roman" w:hAnsi="Times New Roman" w:cs="Times New Roman"/>
          <w:bCs/>
          <w:sz w:val="24"/>
          <w:szCs w:val="24"/>
          <w:lang w:val="en-US"/>
        </w:rPr>
        <w:t>senilai</w:t>
      </w:r>
      <w:proofErr w:type="spellEnd"/>
      <w:r w:rsidRPr="00E7688B">
        <w:rPr>
          <w:rFonts w:ascii="Times New Roman" w:eastAsia="Times New Roman" w:hAnsi="Times New Roman" w:cs="Times New Roman"/>
          <w:bCs/>
          <w:sz w:val="24"/>
          <w:szCs w:val="24"/>
          <w:lang w:val="en-US"/>
        </w:rPr>
        <w:t xml:space="preserve"> Rp54,2 </w:t>
      </w:r>
      <w:proofErr w:type="spellStart"/>
      <w:r w:rsidRPr="00E7688B">
        <w:rPr>
          <w:rFonts w:ascii="Times New Roman" w:eastAsia="Times New Roman" w:hAnsi="Times New Roman" w:cs="Times New Roman"/>
          <w:bCs/>
          <w:sz w:val="24"/>
          <w:szCs w:val="24"/>
          <w:lang w:val="en-US"/>
        </w:rPr>
        <w:t>triliun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Penelitian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menunjukkan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bahwa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asing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secara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positif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mempengaruhi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pasar modal, </w:t>
      </w:r>
      <w:proofErr w:type="spellStart"/>
      <w:r w:rsidRPr="00E7688B">
        <w:rPr>
          <w:rFonts w:ascii="Times New Roman" w:eastAsia="Times New Roman" w:hAnsi="Times New Roman" w:cs="Times New Roman"/>
          <w:bCs/>
          <w:sz w:val="24"/>
          <w:szCs w:val="24"/>
          <w:lang w:val="en-US"/>
        </w:rPr>
        <w:t>sementara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suku</w:t>
      </w:r>
      <w:proofErr w:type="spellEnd"/>
      <w:r w:rsidRPr="00E7688B">
        <w:rPr>
          <w:rFonts w:ascii="Times New Roman" w:eastAsia="Times New Roman" w:hAnsi="Times New Roman" w:cs="Times New Roman"/>
          <w:bCs/>
          <w:sz w:val="24"/>
          <w:szCs w:val="24"/>
          <w:lang w:val="en-US"/>
        </w:rPr>
        <w:t xml:space="preserve"> bunga </w:t>
      </w:r>
      <w:proofErr w:type="spellStart"/>
      <w:r w:rsidRPr="00E7688B">
        <w:rPr>
          <w:rFonts w:ascii="Times New Roman" w:eastAsia="Times New Roman" w:hAnsi="Times New Roman" w:cs="Times New Roman"/>
          <w:bCs/>
          <w:sz w:val="24"/>
          <w:szCs w:val="24"/>
          <w:lang w:val="en-US"/>
        </w:rPr>
        <w:t>memiliki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efek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negatif</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bersama-sama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mempengaruhi</w:t>
      </w:r>
      <w:proofErr w:type="spellEnd"/>
      <w:r w:rsidRPr="00E7688B">
        <w:rPr>
          <w:rFonts w:ascii="Times New Roman" w:eastAsia="Times New Roman" w:hAnsi="Times New Roman" w:cs="Times New Roman"/>
          <w:bCs/>
          <w:sz w:val="24"/>
          <w:szCs w:val="24"/>
          <w:lang w:val="en-US"/>
        </w:rPr>
        <w:t xml:space="preserve"> 79% </w:t>
      </w:r>
      <w:proofErr w:type="spellStart"/>
      <w:r w:rsidRPr="00E7688B">
        <w:rPr>
          <w:rFonts w:ascii="Times New Roman" w:eastAsia="Times New Roman" w:hAnsi="Times New Roman" w:cs="Times New Roman"/>
          <w:bCs/>
          <w:sz w:val="24"/>
          <w:szCs w:val="24"/>
          <w:lang w:val="en-US"/>
        </w:rPr>
        <w:t>perkembangan</w:t>
      </w:r>
      <w:proofErr w:type="spellEnd"/>
      <w:r w:rsidRPr="00E7688B">
        <w:rPr>
          <w:rFonts w:ascii="Times New Roman" w:eastAsia="Times New Roman" w:hAnsi="Times New Roman" w:cs="Times New Roman"/>
          <w:bCs/>
          <w:sz w:val="24"/>
          <w:szCs w:val="24"/>
          <w:lang w:val="en-US"/>
        </w:rPr>
        <w:t xml:space="preserve"> pasar modal</w:t>
      </w:r>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10.56486/kompleksitas.vol12no2.406","author":[{"dropping-particle":"","family":"Pramono","given":"Sigit","non-dropping-particle":"","parse-names":false,"suffix":""},{"dropping-particle":"","family":"Rita","given":"Rita","non-dropping-particle":"","parse-names":false,"suffix":""},{"dropping-particle":"","family":"Maryam","given":"Siti Maryam","non-dropping-particle":"","parse-names":false,"suffix":""}],"id":"ITEM-1","issued":{"date-parts":[["2023"]]},"title":"Pengaruh suku bunga dan penanaman modal asing terhadap perkembangan pasar modal indonesia","type":"article-journal"},"uris":["http://www.mendeley.com/documents/?uuid=79c96c56-269b-41cd-817d-6957cd1316cc"]}],"mendeley":{"formattedCitation":"(Pramono, Rita, and Maryam 2023)","plainTextFormattedCitation":"(Pramono, Rita, and Maryam 2023)","previouslyFormattedCitation":"(Pramono, Rita, and Maryam 2023)"},"properties":{"noteIndex":0},"schema":"https://github.com/citation-style-language/schema/raw/master/csl-citation.json"}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w:t>
      </w:r>
      <w:proofErr w:type="spellStart"/>
      <w:r w:rsidRPr="00E7688B">
        <w:rPr>
          <w:rFonts w:ascii="Times New Roman" w:eastAsia="Times New Roman" w:hAnsi="Times New Roman" w:cs="Times New Roman"/>
          <w:bCs/>
          <w:sz w:val="24"/>
          <w:szCs w:val="24"/>
          <w:lang w:val="en-US"/>
        </w:rPr>
        <w:t>Pramono</w:t>
      </w:r>
      <w:proofErr w:type="spellEnd"/>
      <w:r w:rsidRPr="00E7688B">
        <w:rPr>
          <w:rFonts w:ascii="Times New Roman" w:eastAsia="Times New Roman" w:hAnsi="Times New Roman" w:cs="Times New Roman"/>
          <w:bCs/>
          <w:sz w:val="24"/>
          <w:szCs w:val="24"/>
          <w:lang w:val="en-US"/>
        </w:rPr>
        <w:t>, Rita, and Maryam 2023)</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0E775A39" w14:textId="5426A5C2"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memainkan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dalam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pembangunan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negara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menyediakan</w:t>
      </w:r>
      <w:proofErr w:type="spellEnd"/>
      <w:r w:rsidRPr="00E7688B">
        <w:rPr>
          <w:rFonts w:ascii="Times New Roman" w:eastAsia="Times New Roman" w:hAnsi="Times New Roman" w:cs="Times New Roman"/>
          <w:bCs/>
          <w:sz w:val="24"/>
          <w:szCs w:val="24"/>
          <w:lang w:val="en-US"/>
        </w:rPr>
        <w:t xml:space="preserve"> dana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perusahaan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pemerintah</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swasta</w:t>
      </w:r>
      <w:proofErr w:type="spellEnd"/>
      <w:r w:rsidRPr="00E7688B">
        <w:rPr>
          <w:rFonts w:ascii="Times New Roman" w:eastAsia="Times New Roman" w:hAnsi="Times New Roman" w:cs="Times New Roman"/>
          <w:bCs/>
          <w:sz w:val="24"/>
          <w:szCs w:val="24"/>
          <w:lang w:val="en-US"/>
        </w:rPr>
        <w:t xml:space="preserve">. Ini </w:t>
      </w:r>
      <w:proofErr w:type="spellStart"/>
      <w:r w:rsidRPr="00E7688B">
        <w:rPr>
          <w:rFonts w:ascii="Times New Roman" w:eastAsia="Times New Roman" w:hAnsi="Times New Roman" w:cs="Times New Roman"/>
          <w:bCs/>
          <w:sz w:val="24"/>
          <w:szCs w:val="24"/>
          <w:lang w:val="en-US"/>
        </w:rPr>
        <w:t>berfungsi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sebagai</w:t>
      </w:r>
      <w:proofErr w:type="spellEnd"/>
      <w:r w:rsidRPr="00E7688B">
        <w:rPr>
          <w:rFonts w:ascii="Times New Roman" w:eastAsia="Times New Roman" w:hAnsi="Times New Roman" w:cs="Times New Roman"/>
          <w:bCs/>
          <w:sz w:val="24"/>
          <w:szCs w:val="24"/>
          <w:lang w:val="en-US"/>
        </w:rPr>
        <w:t xml:space="preserve"> platform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menginvestasikan</w:t>
      </w:r>
      <w:proofErr w:type="spellEnd"/>
      <w:r w:rsidRPr="00E7688B">
        <w:rPr>
          <w:rFonts w:ascii="Times New Roman" w:eastAsia="Times New Roman" w:hAnsi="Times New Roman" w:cs="Times New Roman"/>
          <w:bCs/>
          <w:sz w:val="24"/>
          <w:szCs w:val="24"/>
          <w:lang w:val="en-US"/>
        </w:rPr>
        <w:t xml:space="preserve"> modal </w:t>
      </w:r>
      <w:proofErr w:type="spellStart"/>
      <w:r w:rsidRPr="00E7688B">
        <w:rPr>
          <w:rFonts w:ascii="Times New Roman" w:eastAsia="Times New Roman" w:hAnsi="Times New Roman" w:cs="Times New Roman"/>
          <w:bCs/>
          <w:sz w:val="24"/>
          <w:szCs w:val="24"/>
          <w:lang w:val="en-US"/>
        </w:rPr>
        <w:t>mereka</w:t>
      </w:r>
      <w:proofErr w:type="spellEnd"/>
      <w:r w:rsidRPr="00E7688B">
        <w:rPr>
          <w:rFonts w:ascii="Times New Roman" w:eastAsia="Times New Roman" w:hAnsi="Times New Roman" w:cs="Times New Roman"/>
          <w:bCs/>
          <w:sz w:val="24"/>
          <w:szCs w:val="24"/>
          <w:lang w:val="en-US"/>
        </w:rPr>
        <w:t xml:space="preserve"> di </w:t>
      </w:r>
      <w:proofErr w:type="spellStart"/>
      <w:r w:rsidRPr="00E7688B">
        <w:rPr>
          <w:rFonts w:ascii="Times New Roman" w:eastAsia="Times New Roman" w:hAnsi="Times New Roman" w:cs="Times New Roman"/>
          <w:bCs/>
          <w:sz w:val="24"/>
          <w:szCs w:val="24"/>
          <w:lang w:val="en-US"/>
        </w:rPr>
        <w:t>perusahaan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bertujuan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keuntungan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sekaligus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mendukung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Pasar modal </w:t>
      </w:r>
      <w:proofErr w:type="spellStart"/>
      <w:r w:rsidRPr="00E7688B">
        <w:rPr>
          <w:rFonts w:ascii="Times New Roman" w:eastAsia="Times New Roman" w:hAnsi="Times New Roman" w:cs="Times New Roman"/>
          <w:bCs/>
          <w:sz w:val="24"/>
          <w:szCs w:val="24"/>
          <w:lang w:val="en-US"/>
        </w:rPr>
        <w:t>menghadapi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berbagai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tantangan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hambatan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tetapi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tetap</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menjadi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jembatan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masyarakat</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memfasilitasi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berkontribusi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perekonomian</w:t>
      </w:r>
      <w:proofErr w:type="spellEnd"/>
      <w:r w:rsidRPr="00E7688B">
        <w:rPr>
          <w:rFonts w:ascii="Times New Roman" w:eastAsia="Times New Roman" w:hAnsi="Times New Roman" w:cs="Times New Roman"/>
          <w:bCs/>
          <w:sz w:val="24"/>
          <w:szCs w:val="24"/>
          <w:lang w:val="en-US"/>
        </w:rPr>
        <w:t xml:space="preserve"> Indonesia </w:t>
      </w:r>
      <w:proofErr w:type="spellStart"/>
      <w:r w:rsidRPr="00E7688B">
        <w:rPr>
          <w:rFonts w:ascii="Times New Roman" w:eastAsia="Times New Roman" w:hAnsi="Times New Roman" w:cs="Times New Roman"/>
          <w:bCs/>
          <w:sz w:val="24"/>
          <w:szCs w:val="24"/>
          <w:lang w:val="en-US"/>
        </w:rPr>
        <w:t>secara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keseluruhan</w:t>
      </w:r>
      <w:proofErr w:type="spellEnd"/>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{"citationItems":[{"id":"ITEM-1","itemData":{"DOI":"10.56696/jaka.v5i1.10755","author":[{"dropping-particle":"","family":"Lubis","given":"Putri Kemala Dewi","non-dropping-particle":"","parse-names":false,"suffix":""},{"dropping-particle":"","family":"Silalahi","given":"Hanna Hotmian Br","non-dropping-particle":"","parse-names":false,"suffix":""},{"dropping-particle":"","family":"Sinaga","given":"Anisa Fitria","non-dropping-particle":"","parse-names":false,"suffix":""},{"dropping-particle":"","family":"Sapma","given":"Putri Nidia","non-dropping-particle":"","parse-names":false,"suffix":""},{"dropping-particle":"","family":"Sitio","given":"Veranita","non-dropping-particle":"","parse-names":false,"suffix":""}],"container-title":"JAKA (Jurnal Akuntansi, Keuangan, dan Auditing)","id":"ITEM-1","issue":"1","issued":{"date-parts":[["2024"]]},"page":"196-214","publisher":"Nuswantoro Dian University","title":"Pasar Modal Dan Pengaruhnya Terhadap Perekonomian Di Indonesia","type":"article-journal","volume":"5"},"uris":["http://www.mendeley.com/documents/?uuid=f664406a-a313-4a4d-aff9-dbe25303cc98"]}],"mendeley":{"formattedCitation":"(Lubis, Silalahi, et al. 2024)","plainTextFormattedCitation":"(Lubis, Silalahi, et al. 2024)","previouslyFormattedCitation":"(Lubis, Silalahi, et al. 2024)"},"properties":{"noteIndex":0},"schema":"https://github.com/citation-style-language/schema/raw/master/csl-citation.json"}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 xml:space="preserve">(Lubis, </w:t>
      </w:r>
      <w:proofErr w:type="spellStart"/>
      <w:r w:rsidRPr="00E7688B">
        <w:rPr>
          <w:rFonts w:ascii="Times New Roman" w:eastAsia="Times New Roman" w:hAnsi="Times New Roman" w:cs="Times New Roman"/>
          <w:bCs/>
          <w:sz w:val="24"/>
          <w:szCs w:val="24"/>
          <w:lang w:val="en-US"/>
        </w:rPr>
        <w:t>Silalahi</w:t>
      </w:r>
      <w:proofErr w:type="spellEnd"/>
      <w:r w:rsidRPr="00E7688B">
        <w:rPr>
          <w:rFonts w:ascii="Times New Roman" w:eastAsia="Times New Roman" w:hAnsi="Times New Roman" w:cs="Times New Roman"/>
          <w:bCs/>
          <w:sz w:val="24"/>
          <w:szCs w:val="24"/>
          <w:lang w:val="en-US"/>
        </w:rPr>
        <w:t>, et al. 2024)</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13CCF714" w14:textId="6B97AF26"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telah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mengalami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lebih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dari</w:t>
      </w:r>
      <w:proofErr w:type="spellEnd"/>
      <w:r w:rsidRPr="00E7688B">
        <w:rPr>
          <w:rFonts w:ascii="Times New Roman" w:eastAsia="Times New Roman" w:hAnsi="Times New Roman" w:cs="Times New Roman"/>
          <w:bCs/>
          <w:sz w:val="24"/>
          <w:szCs w:val="24"/>
          <w:lang w:val="en-US"/>
        </w:rPr>
        <w:t xml:space="preserve"> 12 </w:t>
      </w:r>
      <w:proofErr w:type="spellStart"/>
      <w:r w:rsidRPr="00E7688B">
        <w:rPr>
          <w:rFonts w:ascii="Times New Roman" w:eastAsia="Times New Roman" w:hAnsi="Times New Roman" w:cs="Times New Roman"/>
          <w:bCs/>
          <w:sz w:val="24"/>
          <w:szCs w:val="24"/>
          <w:lang w:val="en-US"/>
        </w:rPr>
        <w:t>juta</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tercatat</w:t>
      </w:r>
      <w:proofErr w:type="spellEnd"/>
      <w:r w:rsidRPr="00E7688B">
        <w:rPr>
          <w:rFonts w:ascii="Times New Roman" w:eastAsia="Times New Roman" w:hAnsi="Times New Roman" w:cs="Times New Roman"/>
          <w:bCs/>
          <w:sz w:val="24"/>
          <w:szCs w:val="24"/>
          <w:lang w:val="en-US"/>
        </w:rPr>
        <w:t xml:space="preserve"> pada </w:t>
      </w:r>
      <w:proofErr w:type="spellStart"/>
      <w:r w:rsidRPr="00E7688B">
        <w:rPr>
          <w:rFonts w:ascii="Times New Roman" w:eastAsia="Times New Roman" w:hAnsi="Times New Roman" w:cs="Times New Roman"/>
          <w:bCs/>
          <w:sz w:val="24"/>
          <w:szCs w:val="24"/>
          <w:lang w:val="en-US"/>
        </w:rPr>
        <w:t>akhir</w:t>
      </w:r>
      <w:proofErr w:type="spellEnd"/>
      <w:r w:rsidRPr="00E7688B">
        <w:rPr>
          <w:rFonts w:ascii="Times New Roman" w:eastAsia="Times New Roman" w:hAnsi="Times New Roman" w:cs="Times New Roman"/>
          <w:bCs/>
          <w:sz w:val="24"/>
          <w:szCs w:val="24"/>
          <w:lang w:val="en-US"/>
        </w:rPr>
        <w:t xml:space="preserve"> 2023, </w:t>
      </w:r>
      <w:proofErr w:type="spellStart"/>
      <w:r w:rsidRPr="00E7688B">
        <w:rPr>
          <w:rFonts w:ascii="Times New Roman" w:eastAsia="Times New Roman" w:hAnsi="Times New Roman" w:cs="Times New Roman"/>
          <w:bCs/>
          <w:sz w:val="24"/>
          <w:szCs w:val="24"/>
          <w:lang w:val="en-US"/>
        </w:rPr>
        <w:t>sebagian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besar</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dipengaruhi</w:t>
      </w:r>
      <w:proofErr w:type="spellEnd"/>
      <w:r w:rsidRPr="00E7688B">
        <w:rPr>
          <w:rFonts w:ascii="Times New Roman" w:eastAsia="Times New Roman" w:hAnsi="Times New Roman" w:cs="Times New Roman"/>
          <w:bCs/>
          <w:sz w:val="24"/>
          <w:szCs w:val="24"/>
          <w:lang w:val="en-US"/>
        </w:rPr>
        <w:t xml:space="preserve"> oleh </w:t>
      </w:r>
      <w:proofErr w:type="spellStart"/>
      <w:r w:rsidRPr="00E7688B">
        <w:rPr>
          <w:rFonts w:ascii="Times New Roman" w:eastAsia="Times New Roman" w:hAnsi="Times New Roman" w:cs="Times New Roman"/>
          <w:bCs/>
          <w:sz w:val="24"/>
          <w:szCs w:val="24"/>
          <w:lang w:val="en-US"/>
        </w:rPr>
        <w:t>perubahan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perilaku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akibat</w:t>
      </w:r>
      <w:proofErr w:type="spellEnd"/>
      <w:r w:rsidRPr="00E7688B">
        <w:rPr>
          <w:rFonts w:ascii="Times New Roman" w:eastAsia="Times New Roman" w:hAnsi="Times New Roman" w:cs="Times New Roman"/>
          <w:bCs/>
          <w:sz w:val="24"/>
          <w:szCs w:val="24"/>
          <w:lang w:val="en-US"/>
        </w:rPr>
        <w:t xml:space="preserve"> COVID-19. </w:t>
      </w:r>
      <w:proofErr w:type="spellStart"/>
      <w:r w:rsidRPr="00E7688B">
        <w:rPr>
          <w:rFonts w:ascii="Times New Roman" w:eastAsia="Times New Roman" w:hAnsi="Times New Roman" w:cs="Times New Roman"/>
          <w:bCs/>
          <w:sz w:val="24"/>
          <w:szCs w:val="24"/>
          <w:lang w:val="en-US"/>
        </w:rPr>
        <w:t>Perilaku</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dalam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memilih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aplikasi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sekuritas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dibentuk</w:t>
      </w:r>
      <w:proofErr w:type="spellEnd"/>
      <w:r w:rsidRPr="00E7688B">
        <w:rPr>
          <w:rFonts w:ascii="Times New Roman" w:eastAsia="Times New Roman" w:hAnsi="Times New Roman" w:cs="Times New Roman"/>
          <w:bCs/>
          <w:sz w:val="24"/>
          <w:szCs w:val="24"/>
          <w:lang w:val="en-US"/>
        </w:rPr>
        <w:t xml:space="preserve"> oleh </w:t>
      </w:r>
      <w:proofErr w:type="spellStart"/>
      <w:r w:rsidRPr="00E7688B">
        <w:rPr>
          <w:rFonts w:ascii="Times New Roman" w:eastAsia="Times New Roman" w:hAnsi="Times New Roman" w:cs="Times New Roman"/>
          <w:bCs/>
          <w:sz w:val="24"/>
          <w:szCs w:val="24"/>
          <w:lang w:val="en-US"/>
        </w:rPr>
        <w:t>faktor-faktor</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layanan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ditawarkan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reputasi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perusahaan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sekuritas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kenyamanan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kemudahan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penggunaan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pengaruh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sosial</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profil</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individu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Penelitian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bertujuan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pemahaman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tentang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perilaku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ini</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berkontribusi</w:t>
      </w:r>
      <w:proofErr w:type="spellEnd"/>
      <w:r w:rsidRPr="00E7688B">
        <w:rPr>
          <w:rFonts w:ascii="Times New Roman" w:eastAsia="Times New Roman" w:hAnsi="Times New Roman" w:cs="Times New Roman"/>
          <w:bCs/>
          <w:sz w:val="24"/>
          <w:szCs w:val="24"/>
          <w:lang w:val="en-US"/>
        </w:rPr>
        <w:t xml:space="preserve"> pada </w:t>
      </w:r>
      <w:proofErr w:type="spellStart"/>
      <w:r w:rsidRPr="00E7688B">
        <w:rPr>
          <w:rFonts w:ascii="Times New Roman" w:eastAsia="Times New Roman" w:hAnsi="Times New Roman" w:cs="Times New Roman"/>
          <w:bCs/>
          <w:sz w:val="24"/>
          <w:szCs w:val="24"/>
          <w:lang w:val="en-US"/>
        </w:rPr>
        <w:t>pengetahuan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praktis</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akademis</w:t>
      </w:r>
      <w:proofErr w:type="spellEnd"/>
      <w:r w:rsidRPr="00E7688B">
        <w:rPr>
          <w:rFonts w:ascii="Times New Roman" w:eastAsia="Times New Roman" w:hAnsi="Times New Roman" w:cs="Times New Roman"/>
          <w:bCs/>
          <w:sz w:val="24"/>
          <w:szCs w:val="24"/>
          <w:lang w:val="en-US"/>
        </w:rPr>
        <w:t xml:space="preserve"> di </w:t>
      </w:r>
      <w:proofErr w:type="spellStart"/>
      <w:r w:rsidRPr="00E7688B">
        <w:rPr>
          <w:rFonts w:ascii="Times New Roman" w:eastAsia="Times New Roman" w:hAnsi="Times New Roman" w:cs="Times New Roman"/>
          <w:bCs/>
          <w:sz w:val="24"/>
          <w:szCs w:val="24"/>
          <w:lang w:val="en-US"/>
        </w:rPr>
        <w:t>lapangan</w:t>
      </w:r>
      <w:proofErr w:type="spellEnd"/>
      <w:r>
        <w:rPr>
          <w:rFonts w:ascii="Times New Roman" w:eastAsia="Times New Roman" w:hAnsi="Times New Roman" w:cs="Times New Roman"/>
          <w:bCs/>
          <w:sz w:val="24"/>
          <w:szCs w:val="24"/>
          <w:lang w:val="en-US"/>
        </w:rPr>
        <w:t xml:space="preserve"> </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{"citationItems":[{"id":"ITEM-1","itemData":{"DOI":"10.1109/icscc62041.2024.10690809","author":[{"dropping-particle":"","family":"Putranta","given":"I Made Ari","non-dropping-particle":"","parse-names":false,"suffix":""},{"dropping-particle":"","family":"Darma","given":"Gede Sri","non-dropping-particle":"","parse-names":false,"suffix":""}],"id":"ITEM-1","issued":{"date-parts":[["2024"]]},"page":"534-538","title":"Investor Behavior in Choosing Securities Applications in the Indonesian Capital Market","type":"article-journal"},"uris":["http://www.mendeley.com/documents/?uuid=b9ac4057-9c22-4547-aed6-88fdadfa39c8"]}],"mendeley":{"formattedCitation":"(Putranta and Darma 2024)","plainTextFormattedCitation":"(Putranta and Darma 2024)","previouslyFormattedCitation":"(Putranta and Darma 2024)"},"properties":{"noteIndex":0},"schema":"https://github.com/citation-style-language/schema/raw/master/csl-citation.json"}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w:t>
      </w:r>
      <w:proofErr w:type="spellStart"/>
      <w:r w:rsidRPr="00E7688B">
        <w:rPr>
          <w:rFonts w:ascii="Times New Roman" w:eastAsia="Times New Roman" w:hAnsi="Times New Roman" w:cs="Times New Roman"/>
          <w:bCs/>
          <w:sz w:val="24"/>
          <w:szCs w:val="24"/>
          <w:lang w:val="en-US"/>
        </w:rPr>
        <w:t>Putranta</w:t>
      </w:r>
      <w:proofErr w:type="spellEnd"/>
      <w:r w:rsidRPr="00E7688B">
        <w:rPr>
          <w:rFonts w:ascii="Times New Roman" w:eastAsia="Times New Roman" w:hAnsi="Times New Roman" w:cs="Times New Roman"/>
          <w:bCs/>
          <w:sz w:val="24"/>
          <w:szCs w:val="24"/>
          <w:lang w:val="en-US"/>
        </w:rPr>
        <w:t xml:space="preserve"> and Darma 2024)</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392F80D9" w14:textId="5010F5C5"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Pasar modal Indonesia </w:t>
      </w:r>
      <w:proofErr w:type="spellStart"/>
      <w:r w:rsidRPr="00E7688B">
        <w:rPr>
          <w:rFonts w:ascii="Times New Roman" w:eastAsia="Times New Roman" w:hAnsi="Times New Roman" w:cs="Times New Roman"/>
          <w:bCs/>
          <w:sz w:val="24"/>
          <w:szCs w:val="24"/>
          <w:lang w:val="en-US"/>
        </w:rPr>
        <w:t>menghadapi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tantangan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tingkat</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rendah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akses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terbatas</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risiko</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Otoritas</w:t>
      </w:r>
      <w:proofErr w:type="spellEnd"/>
      <w:r w:rsidRPr="00E7688B">
        <w:rPr>
          <w:rFonts w:ascii="Times New Roman" w:eastAsia="Times New Roman" w:hAnsi="Times New Roman" w:cs="Times New Roman"/>
          <w:bCs/>
          <w:sz w:val="24"/>
          <w:szCs w:val="24"/>
          <w:lang w:val="en-US"/>
        </w:rPr>
        <w:t xml:space="preserve"> Jasa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(OJK) </w:t>
      </w:r>
      <w:proofErr w:type="spellStart"/>
      <w:r w:rsidRPr="00E7688B">
        <w:rPr>
          <w:rFonts w:ascii="Times New Roman" w:eastAsia="Times New Roman" w:hAnsi="Times New Roman" w:cs="Times New Roman"/>
          <w:bCs/>
          <w:sz w:val="24"/>
          <w:szCs w:val="24"/>
          <w:lang w:val="en-US"/>
        </w:rPr>
        <w:t>memainkan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penting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sebagai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mitra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strategis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mengatur</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lastRenderedPageBreak/>
        <w:t>mengawasi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lembaga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memastikan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kesehatan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mereka</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mempromosikan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kepentingan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publik</w:t>
      </w:r>
      <w:proofErr w:type="spellEnd"/>
      <w:r w:rsidRPr="00E7688B">
        <w:rPr>
          <w:rFonts w:ascii="Times New Roman" w:eastAsia="Times New Roman" w:hAnsi="Times New Roman" w:cs="Times New Roman"/>
          <w:bCs/>
          <w:sz w:val="24"/>
          <w:szCs w:val="24"/>
          <w:lang w:val="en-US"/>
        </w:rPr>
        <w:t xml:space="preserve">. OJK juga </w:t>
      </w:r>
      <w:proofErr w:type="spellStart"/>
      <w:r w:rsidRPr="00E7688B">
        <w:rPr>
          <w:rFonts w:ascii="Times New Roman" w:eastAsia="Times New Roman" w:hAnsi="Times New Roman" w:cs="Times New Roman"/>
          <w:bCs/>
          <w:sz w:val="24"/>
          <w:szCs w:val="24"/>
          <w:lang w:val="en-US"/>
        </w:rPr>
        <w:t>bekerja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sama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lembaga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pendidikan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industri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keuangan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pemerintah</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mendorong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inovasi</w:t>
      </w:r>
      <w:proofErr w:type="spellEnd"/>
      <w:r w:rsidRPr="00E7688B">
        <w:rPr>
          <w:rFonts w:ascii="Times New Roman" w:eastAsia="Times New Roman" w:hAnsi="Times New Roman" w:cs="Times New Roman"/>
          <w:bCs/>
          <w:sz w:val="24"/>
          <w:szCs w:val="24"/>
          <w:lang w:val="en-US"/>
        </w:rPr>
        <w:t xml:space="preserve">, yang pada </w:t>
      </w:r>
      <w:proofErr w:type="spellStart"/>
      <w:r w:rsidRPr="00E7688B">
        <w:rPr>
          <w:rFonts w:ascii="Times New Roman" w:eastAsia="Times New Roman" w:hAnsi="Times New Roman" w:cs="Times New Roman"/>
          <w:bCs/>
          <w:sz w:val="24"/>
          <w:szCs w:val="24"/>
          <w:lang w:val="en-US"/>
        </w:rPr>
        <w:t>akhirnya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bertujuan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untuk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stabilitas</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pasar modal di Indonesia.</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{"citationItems":[{"id":"ITEM-1","itemData":{"DOI":"10.55927/fintech.v2i2.8863","author":[{"dropping-particle":"","family":"Lubis","given":"Putri Kemala Dewi","non-dropping-particle":"","parse-names":false,"suffix":""},{"dropping-particle":"","family":"Sitio","given":"Fridayani M","non-dropping-particle":"","parse-names":false,"suffix":""},{"dropping-particle":"","family":"Tampubolon","given":"Novia Christiani","non-dropping-particle":"","parse-names":false,"suffix":""},{"dropping-particle":"","family":"Sinaga","given":"Dewi Larasati","non-dropping-particle":"","parse-names":false,"suffix":""},{"dropping-particle":"","family":"Hasibuan","given":"Mhd Rifqi Farhan","non-dropping-particle":"","parse-names":false,"suffix":""}],"id":"ITEM-1","issued":{"date-parts":[["2024"]]},"title":"The Role of the Financial Services Authority as a Strategic Partner for the Progress of the Indonesian Capital Market","type":"article-journal"},"uris":["http://www.mendeley.com/documents/?uuid=cf01678d-8e8f-4973-acd6-c836e258f462"]}],"mendeley":{"formattedCitation":"(Lubis, Sitio, et al. 2024)","plainTextFormattedCitation":"(Lubis, Sitio, et al. 2024)","previouslyFormattedCitation":"(Lubis, Sitio, et al. 2024)"},"properties":{"noteIndex":0},"schema":"https://github.com/citation-style-language/schema/raw/master/csl-citation.json"}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(Lubis, Sitio, et al. 2024)</w:t>
      </w:r>
      <w:r w:rsidRPr="00E7688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14:paraId="6E6EE2B7" w14:textId="5093C59D" w:rsidR="00E7688B" w:rsidRPr="00E7688B" w:rsidRDefault="00E7688B" w:rsidP="00E7688B">
      <w:pPr>
        <w:spacing w:after="0" w:line="360" w:lineRule="auto"/>
        <w:ind w:firstLine="709"/>
        <w:jc w:val="both"/>
        <w:rPr>
          <w:rFonts w:ascii="Times New Roman" w:eastAsia="Times New Roman" w:hAnsi="Times New Roman" w:cs="Times New Roman"/>
          <w:bCs/>
          <w:sz w:val="24"/>
          <w:szCs w:val="24"/>
          <w:lang w:val="en-US"/>
        </w:rPr>
      </w:pPr>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Perubahan</w:t>
      </w:r>
      <w:proofErr w:type="spellEnd"/>
      <w:r w:rsidRPr="00E7688B">
        <w:rPr>
          <w:rFonts w:ascii="Times New Roman" w:eastAsia="Times New Roman" w:hAnsi="Times New Roman" w:cs="Times New Roman"/>
          <w:bCs/>
          <w:sz w:val="24"/>
          <w:szCs w:val="24"/>
          <w:lang w:val="en-US"/>
        </w:rPr>
        <w:t xml:space="preserve"> pasar modal di era modern </w:t>
      </w:r>
      <w:proofErr w:type="spellStart"/>
      <w:r w:rsidRPr="00E7688B">
        <w:rPr>
          <w:rFonts w:ascii="Times New Roman" w:eastAsia="Times New Roman" w:hAnsi="Times New Roman" w:cs="Times New Roman"/>
          <w:bCs/>
          <w:sz w:val="24"/>
          <w:szCs w:val="24"/>
          <w:lang w:val="en-US"/>
        </w:rPr>
        <w:t>secara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signifikan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syariah di Indonesia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memperkenalkan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beragam</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instrumen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investasi</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sesuai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prinsip-prinsip</w:t>
      </w:r>
      <w:proofErr w:type="spellEnd"/>
      <w:r w:rsidRPr="00E7688B">
        <w:rPr>
          <w:rFonts w:ascii="Times New Roman" w:eastAsia="Times New Roman" w:hAnsi="Times New Roman" w:cs="Times New Roman"/>
          <w:bCs/>
          <w:sz w:val="24"/>
          <w:szCs w:val="24"/>
          <w:lang w:val="en-US"/>
        </w:rPr>
        <w:t xml:space="preserve"> syariah. </w:t>
      </w:r>
      <w:proofErr w:type="spellStart"/>
      <w:r w:rsidRPr="00E7688B">
        <w:rPr>
          <w:rFonts w:ascii="Times New Roman" w:eastAsia="Times New Roman" w:hAnsi="Times New Roman" w:cs="Times New Roman"/>
          <w:bCs/>
          <w:sz w:val="24"/>
          <w:szCs w:val="24"/>
          <w:lang w:val="en-US"/>
        </w:rPr>
        <w:t>Perkembangan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teknologi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memfasilitasi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transaksi</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meningkatkan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aksesibilitas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bagi</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Pembentukan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indeks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seperti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Indeks</w:t>
      </w:r>
      <w:proofErr w:type="spellEnd"/>
      <w:r w:rsidRPr="00E7688B">
        <w:rPr>
          <w:rFonts w:ascii="Times New Roman" w:eastAsia="Times New Roman" w:hAnsi="Times New Roman" w:cs="Times New Roman"/>
          <w:bCs/>
          <w:sz w:val="24"/>
          <w:szCs w:val="24"/>
          <w:lang w:val="en-US"/>
        </w:rPr>
        <w:t xml:space="preserve"> Islam Jakarta </w:t>
      </w:r>
      <w:proofErr w:type="spellStart"/>
      <w:r w:rsidRPr="00E7688B">
        <w:rPr>
          <w:rFonts w:ascii="Times New Roman" w:eastAsia="Times New Roman" w:hAnsi="Times New Roman" w:cs="Times New Roman"/>
          <w:bCs/>
          <w:sz w:val="24"/>
          <w:szCs w:val="24"/>
          <w:lang w:val="en-US"/>
        </w:rPr>
        <w:t>memandu</w:t>
      </w:r>
      <w:proofErr w:type="spellEnd"/>
      <w:r w:rsidRPr="00E7688B">
        <w:rPr>
          <w:rFonts w:ascii="Times New Roman" w:eastAsia="Times New Roman" w:hAnsi="Times New Roman" w:cs="Times New Roman"/>
          <w:bCs/>
          <w:sz w:val="24"/>
          <w:szCs w:val="24"/>
          <w:lang w:val="en-US"/>
        </w:rPr>
        <w:t xml:space="preserve"> investor </w:t>
      </w:r>
      <w:proofErr w:type="spellStart"/>
      <w:r w:rsidRPr="00E7688B">
        <w:rPr>
          <w:rFonts w:ascii="Times New Roman" w:eastAsia="Times New Roman" w:hAnsi="Times New Roman" w:cs="Times New Roman"/>
          <w:bCs/>
          <w:sz w:val="24"/>
          <w:szCs w:val="24"/>
          <w:lang w:val="en-US"/>
        </w:rPr>
        <w:t>menuju</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opsi</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sesuai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syariah, </w:t>
      </w:r>
      <w:proofErr w:type="spellStart"/>
      <w:r w:rsidRPr="00E7688B">
        <w:rPr>
          <w:rFonts w:ascii="Times New Roman" w:eastAsia="Times New Roman" w:hAnsi="Times New Roman" w:cs="Times New Roman"/>
          <w:bCs/>
          <w:sz w:val="24"/>
          <w:szCs w:val="24"/>
          <w:lang w:val="en-US"/>
        </w:rPr>
        <w:t>menumbuhkan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kepercayaan</w:t>
      </w:r>
      <w:proofErr w:type="spellEnd"/>
      <w:r w:rsidRPr="00E7688B">
        <w:rPr>
          <w:rFonts w:ascii="Times New Roman" w:eastAsia="Times New Roman" w:hAnsi="Times New Roman" w:cs="Times New Roman"/>
          <w:bCs/>
          <w:sz w:val="24"/>
          <w:szCs w:val="24"/>
          <w:lang w:val="en-US"/>
        </w:rPr>
        <w:t xml:space="preserve"> dan </w:t>
      </w:r>
      <w:proofErr w:type="spellStart"/>
      <w:r w:rsidRPr="00E7688B">
        <w:rPr>
          <w:rFonts w:ascii="Times New Roman" w:eastAsia="Times New Roman" w:hAnsi="Times New Roman" w:cs="Times New Roman"/>
          <w:bCs/>
          <w:sz w:val="24"/>
          <w:szCs w:val="24"/>
          <w:lang w:val="en-US"/>
        </w:rPr>
        <w:t>partisipasi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Evolusi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ini</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tidak</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hanya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menarik</w:t>
      </w:r>
      <w:proofErr w:type="spellEnd"/>
      <w:r w:rsidRPr="00E7688B">
        <w:rPr>
          <w:rFonts w:ascii="Times New Roman" w:eastAsia="Times New Roman" w:hAnsi="Times New Roman" w:cs="Times New Roman"/>
          <w:bCs/>
          <w:sz w:val="24"/>
          <w:szCs w:val="24"/>
          <w:lang w:val="en-US"/>
        </w:rPr>
        <w:t xml:space="preserve"> investor Muslim </w:t>
      </w:r>
      <w:proofErr w:type="spellStart"/>
      <w:r w:rsidRPr="00E7688B">
        <w:rPr>
          <w:rFonts w:ascii="Times New Roman" w:eastAsia="Times New Roman" w:hAnsi="Times New Roman" w:cs="Times New Roman"/>
          <w:bCs/>
          <w:sz w:val="24"/>
          <w:szCs w:val="24"/>
          <w:lang w:val="en-US"/>
        </w:rPr>
        <w:t>tetapi</w:t>
      </w:r>
      <w:proofErr w:type="spellEnd"/>
      <w:r w:rsidRPr="00E7688B">
        <w:rPr>
          <w:rFonts w:ascii="Times New Roman" w:eastAsia="Times New Roman" w:hAnsi="Times New Roman" w:cs="Times New Roman"/>
          <w:bCs/>
          <w:sz w:val="24"/>
          <w:szCs w:val="24"/>
          <w:lang w:val="en-US"/>
        </w:rPr>
        <w:t xml:space="preserve"> juga </w:t>
      </w:r>
      <w:proofErr w:type="spellStart"/>
      <w:r w:rsidRPr="00E7688B">
        <w:rPr>
          <w:rFonts w:ascii="Times New Roman" w:eastAsia="Times New Roman" w:hAnsi="Times New Roman" w:cs="Times New Roman"/>
          <w:bCs/>
          <w:sz w:val="24"/>
          <w:szCs w:val="24"/>
          <w:lang w:val="en-US"/>
        </w:rPr>
        <w:t>mendorong</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pertumbuhan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ekonomi</w:t>
      </w:r>
      <w:proofErr w:type="spellEnd"/>
      <w:r w:rsidRPr="00E7688B">
        <w:rPr>
          <w:rFonts w:ascii="Times New Roman" w:eastAsia="Times New Roman" w:hAnsi="Times New Roman" w:cs="Times New Roman"/>
          <w:bCs/>
          <w:sz w:val="24"/>
          <w:szCs w:val="24"/>
          <w:lang w:val="en-US"/>
        </w:rPr>
        <w:t xml:space="preserve"> yang </w:t>
      </w:r>
      <w:proofErr w:type="spellStart"/>
      <w:r w:rsidRPr="00E7688B">
        <w:rPr>
          <w:rFonts w:ascii="Times New Roman" w:eastAsia="Times New Roman" w:hAnsi="Times New Roman" w:cs="Times New Roman"/>
          <w:bCs/>
          <w:sz w:val="24"/>
          <w:szCs w:val="24"/>
          <w:lang w:val="en-US"/>
        </w:rPr>
        <w:t>selaras</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dengan</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nilai-nilai</w:t>
      </w:r>
      <w:proofErr w:type="spellEnd"/>
      <w:r w:rsidRPr="00E7688B">
        <w:rPr>
          <w:rFonts w:ascii="Times New Roman" w:eastAsia="Times New Roman" w:hAnsi="Times New Roman" w:cs="Times New Roman"/>
          <w:bCs/>
          <w:sz w:val="24"/>
          <w:szCs w:val="24"/>
          <w:lang w:val="en-US"/>
        </w:rPr>
        <w:t xml:space="preserve"> Islam, </w:t>
      </w:r>
      <w:proofErr w:type="spellStart"/>
      <w:r w:rsidRPr="00E7688B">
        <w:rPr>
          <w:rFonts w:ascii="Times New Roman" w:eastAsia="Times New Roman" w:hAnsi="Times New Roman" w:cs="Times New Roman"/>
          <w:bCs/>
          <w:sz w:val="24"/>
          <w:szCs w:val="24"/>
          <w:lang w:val="en-US"/>
        </w:rPr>
        <w:t>sehingga</w:t>
      </w:r>
      <w:proofErr w:type="spellEnd"/>
      <w:r w:rsidRPr="00E7688B">
        <w:rPr>
          <w:rFonts w:ascii="Times New Roman" w:eastAsia="Times New Roman" w:hAnsi="Times New Roman" w:cs="Times New Roman"/>
          <w:bCs/>
          <w:sz w:val="24"/>
          <w:szCs w:val="24"/>
          <w:lang w:val="en-US"/>
        </w:rPr>
        <w:t xml:space="preserve"> </w:t>
      </w:r>
      <w:proofErr w:type="spellStart"/>
      <w:r w:rsidRPr="00E7688B">
        <w:rPr>
          <w:rFonts w:ascii="Times New Roman" w:eastAsia="Times New Roman" w:hAnsi="Times New Roman" w:cs="Times New Roman"/>
          <w:bCs/>
          <w:sz w:val="24"/>
          <w:szCs w:val="24"/>
          <w:lang w:val="en-US"/>
        </w:rPr>
        <w:t>memperkuat</w:t>
      </w:r>
      <w:proofErr w:type="spellEnd"/>
      <w:r w:rsidRPr="00E7688B">
        <w:rPr>
          <w:rFonts w:ascii="Times New Roman" w:eastAsia="Times New Roman" w:hAnsi="Times New Roman" w:cs="Times New Roman"/>
          <w:bCs/>
          <w:sz w:val="24"/>
          <w:szCs w:val="24"/>
          <w:lang w:val="en-US"/>
        </w:rPr>
        <w:t xml:space="preserve"> pasar modal Islam di Indonesia.</w:t>
      </w:r>
      <w:r w:rsidRPr="00E7688B">
        <w:rPr>
          <w:rFonts w:ascii="Times New Roman" w:eastAsia="Times New Roman" w:hAnsi="Times New Roman" w:cs="Times New Roman"/>
          <w:bCs/>
          <w:sz w:val="24"/>
          <w:szCs w:val="24"/>
          <w:lang w:val="en-US"/>
        </w:rPr>
        <w:fldChar w:fldCharType="begin" w:fldLock="1"/>
      </w:r>
      <w:r w:rsidRPr="00E7688B">
        <w:rPr>
          <w:rFonts w:ascii="Times New Roman" w:eastAsia="Times New Roman" w:hAnsi="Times New Roman" w:cs="Times New Roman"/>
          <w:bCs/>
          <w:sz w:val="24"/>
          <w:szCs w:val="24"/>
          <w:lang w:val="en-US"/>
        </w:rPr>
        <w:instrText>ADDIN CSL_CITATION {"citationItems":[{"id":"ITEM-1","itemData":{"author":[{"dropping-particle":"","family":"Batubara","given":"Yenni","non-dropping-particle":"","parse-names":false,"suffix":""}],"container-title":"Human Falah: Jurnal Ekonomi dan Bisnis Islam","id":"ITEM-1","issue":"7","issued":{"date-parts":[["2020"]]},"title":"Analisis maslahah: pasar modal syariah sebagai instrumen investasi di indonesia","type":"article-journal","volume":"2"},"uris":["http://www.mendeley.com/documents/?uuid=6105d538-4db3-4f38-86ae-3bfd51f718a4"]}],"mendeley":{"formattedCitation":"(Batubara 2020)","plainTextFormattedCitation":"(Batubara 2020)","previouslyFormattedCitation":"(Batubara 2020)"},"properties":{"noteIndex":0},"schema":"https://github.com/citation-style-language/schema/raw/master/csl-citation.json"}</w:instrText>
      </w:r>
      <w:r w:rsidRPr="00E7688B">
        <w:rPr>
          <w:rFonts w:ascii="Times New Roman" w:eastAsia="Times New Roman" w:hAnsi="Times New Roman" w:cs="Times New Roman"/>
          <w:bCs/>
          <w:sz w:val="24"/>
          <w:szCs w:val="24"/>
          <w:lang w:val="en-US"/>
        </w:rPr>
        <w:fldChar w:fldCharType="separate"/>
      </w:r>
      <w:r w:rsidRPr="00E7688B">
        <w:rPr>
          <w:rFonts w:ascii="Times New Roman" w:eastAsia="Times New Roman" w:hAnsi="Times New Roman" w:cs="Times New Roman"/>
          <w:bCs/>
          <w:sz w:val="24"/>
          <w:szCs w:val="24"/>
          <w:lang w:val="en-US"/>
        </w:rPr>
        <w:t>(Batubara 2020)</w:t>
      </w:r>
      <w:r w:rsidRPr="00E7688B">
        <w:rPr>
          <w:rFonts w:ascii="Times New Roman" w:eastAsia="Times New Roman" w:hAnsi="Times New Roman" w:cs="Times New Roman"/>
          <w:bCs/>
          <w:sz w:val="24"/>
          <w:szCs w:val="24"/>
        </w:rPr>
        <w:fldChar w:fldCharType="end"/>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90D8760"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proofErr w:type="spellStart"/>
      <w:r w:rsidRPr="00E7688B">
        <w:rPr>
          <w:rFonts w:ascii="Times New Roman" w:hAnsi="Times New Roman" w:cs="Times New Roman"/>
          <w:bCs/>
          <w:sz w:val="24"/>
          <w:szCs w:val="24"/>
          <w:lang w:val="en-US"/>
        </w:rPr>
        <w:t>Penelitian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menggunakan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pendekatan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campuran</w:t>
      </w:r>
      <w:proofErr w:type="spellEnd"/>
      <w:r w:rsidRPr="00E7688B">
        <w:rPr>
          <w:rFonts w:ascii="Times New Roman" w:hAnsi="Times New Roman" w:cs="Times New Roman"/>
          <w:bCs/>
          <w:sz w:val="24"/>
          <w:szCs w:val="24"/>
          <w:lang w:val="en-US"/>
        </w:rPr>
        <w:t xml:space="preserve"> (</w:t>
      </w:r>
      <w:r w:rsidRPr="00E7688B">
        <w:rPr>
          <w:rFonts w:ascii="Times New Roman" w:hAnsi="Times New Roman" w:cs="Times New Roman"/>
          <w:bCs/>
          <w:i/>
          <w:sz w:val="24"/>
          <w:szCs w:val="24"/>
          <w:lang w:val="en-US"/>
        </w:rPr>
        <w:t>mixed methods</w:t>
      </w:r>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menggabungkan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kualitatif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deskriptif</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analisis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kuantitatif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sederhana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Pendekatan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kualitatif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digunakan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memahami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pasar modal syariah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sisi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regulasi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perilaku</w:t>
      </w:r>
      <w:proofErr w:type="spellEnd"/>
      <w:r w:rsidRPr="00E7688B">
        <w:rPr>
          <w:rFonts w:ascii="Times New Roman" w:hAnsi="Times New Roman" w:cs="Times New Roman"/>
          <w:bCs/>
          <w:sz w:val="24"/>
          <w:szCs w:val="24"/>
          <w:lang w:val="en-US"/>
        </w:rPr>
        <w:t xml:space="preserve"> investor, dan </w:t>
      </w:r>
      <w:proofErr w:type="spellStart"/>
      <w:r w:rsidRPr="00E7688B">
        <w:rPr>
          <w:rFonts w:ascii="Times New Roman" w:hAnsi="Times New Roman" w:cs="Times New Roman"/>
          <w:bCs/>
          <w:sz w:val="24"/>
          <w:szCs w:val="24"/>
          <w:lang w:val="en-US"/>
        </w:rPr>
        <w:t>perkembangan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instrumen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periode</w:t>
      </w:r>
      <w:proofErr w:type="spellEnd"/>
      <w:r w:rsidRPr="00E7688B">
        <w:rPr>
          <w:rFonts w:ascii="Times New Roman" w:hAnsi="Times New Roman" w:cs="Times New Roman"/>
          <w:bCs/>
          <w:sz w:val="24"/>
          <w:szCs w:val="24"/>
          <w:lang w:val="en-US"/>
        </w:rPr>
        <w:t xml:space="preserve"> 2019–2024. </w:t>
      </w:r>
      <w:proofErr w:type="spellStart"/>
      <w:r w:rsidRPr="00E7688B">
        <w:rPr>
          <w:rFonts w:ascii="Times New Roman" w:hAnsi="Times New Roman" w:cs="Times New Roman"/>
          <w:bCs/>
          <w:sz w:val="24"/>
          <w:szCs w:val="24"/>
          <w:lang w:val="en-US"/>
        </w:rPr>
        <w:t>Sementara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itu</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pendekatan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kuantitatif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digunakan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menganalisis</w:t>
      </w:r>
      <w:proofErr w:type="spellEnd"/>
      <w:r w:rsidRPr="00E7688B">
        <w:rPr>
          <w:rFonts w:ascii="Times New Roman" w:hAnsi="Times New Roman" w:cs="Times New Roman"/>
          <w:bCs/>
          <w:sz w:val="24"/>
          <w:szCs w:val="24"/>
          <w:lang w:val="en-US"/>
        </w:rPr>
        <w:t xml:space="preserve"> data </w:t>
      </w:r>
      <w:proofErr w:type="spellStart"/>
      <w:r w:rsidRPr="00E7688B">
        <w:rPr>
          <w:rFonts w:ascii="Times New Roman" w:hAnsi="Times New Roman" w:cs="Times New Roman"/>
          <w:bCs/>
          <w:sz w:val="24"/>
          <w:szCs w:val="24"/>
          <w:lang w:val="en-US"/>
        </w:rPr>
        <w:t>statistik</w:t>
      </w:r>
      <w:proofErr w:type="spellEnd"/>
      <w:r w:rsidRPr="00E7688B">
        <w:rPr>
          <w:rFonts w:ascii="Times New Roman" w:hAnsi="Times New Roman" w:cs="Times New Roman"/>
          <w:bCs/>
          <w:sz w:val="24"/>
          <w:szCs w:val="24"/>
          <w:lang w:val="en-US"/>
        </w:rPr>
        <w:t xml:space="preserve"> pasar modal yang </w:t>
      </w:r>
      <w:proofErr w:type="spellStart"/>
      <w:r w:rsidRPr="00E7688B">
        <w:rPr>
          <w:rFonts w:ascii="Times New Roman" w:hAnsi="Times New Roman" w:cs="Times New Roman"/>
          <w:bCs/>
          <w:sz w:val="24"/>
          <w:szCs w:val="24"/>
          <w:lang w:val="en-US"/>
        </w:rPr>
        <w:t>mencakup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pergerakan</w:t>
      </w:r>
      <w:proofErr w:type="spellEnd"/>
      <w:r w:rsidRPr="00E7688B">
        <w:rPr>
          <w:rFonts w:ascii="Times New Roman" w:hAnsi="Times New Roman" w:cs="Times New Roman"/>
          <w:bCs/>
          <w:sz w:val="24"/>
          <w:szCs w:val="24"/>
          <w:lang w:val="en-US"/>
        </w:rPr>
        <w:t xml:space="preserve"> IHSG, volume </w:t>
      </w:r>
      <w:proofErr w:type="spellStart"/>
      <w:r w:rsidRPr="00E7688B">
        <w:rPr>
          <w:rFonts w:ascii="Times New Roman" w:hAnsi="Times New Roman" w:cs="Times New Roman"/>
          <w:bCs/>
          <w:sz w:val="24"/>
          <w:szCs w:val="24"/>
          <w:lang w:val="en-US"/>
        </w:rPr>
        <w:t>transaksi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nilai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perdagangan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frekuensi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transaksi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berdasarkan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Laporan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Statistik</w:t>
      </w:r>
      <w:proofErr w:type="spellEnd"/>
      <w:r w:rsidRPr="00E7688B">
        <w:rPr>
          <w:rFonts w:ascii="Times New Roman" w:hAnsi="Times New Roman" w:cs="Times New Roman"/>
          <w:bCs/>
          <w:sz w:val="24"/>
          <w:szCs w:val="24"/>
          <w:lang w:val="en-US"/>
        </w:rPr>
        <w:t xml:space="preserve"> Pasar Modal OJK April 2024 </w:t>
      </w:r>
      <w:proofErr w:type="spellStart"/>
      <w:r w:rsidRPr="00E7688B">
        <w:rPr>
          <w:rFonts w:ascii="Times New Roman" w:hAnsi="Times New Roman" w:cs="Times New Roman"/>
          <w:bCs/>
          <w:sz w:val="24"/>
          <w:szCs w:val="24"/>
          <w:lang w:val="en-US"/>
        </w:rPr>
        <w:t>Minggu</w:t>
      </w:r>
      <w:proofErr w:type="spellEnd"/>
      <w:r w:rsidRPr="00E7688B">
        <w:rPr>
          <w:rFonts w:ascii="Times New Roman" w:hAnsi="Times New Roman" w:cs="Times New Roman"/>
          <w:bCs/>
          <w:sz w:val="24"/>
          <w:szCs w:val="24"/>
          <w:lang w:val="en-US"/>
        </w:rPr>
        <w:t xml:space="preserve"> ke-2.</w:t>
      </w:r>
    </w:p>
    <w:p w14:paraId="770F452A"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r w:rsidRPr="00E7688B">
        <w:rPr>
          <w:rFonts w:ascii="Times New Roman" w:hAnsi="Times New Roman" w:cs="Times New Roman"/>
          <w:bCs/>
          <w:sz w:val="24"/>
          <w:szCs w:val="24"/>
          <w:lang w:val="en-US"/>
        </w:rPr>
        <w:t xml:space="preserve">Data </w:t>
      </w:r>
      <w:proofErr w:type="spellStart"/>
      <w:r w:rsidRPr="00E7688B">
        <w:rPr>
          <w:rFonts w:ascii="Times New Roman" w:hAnsi="Times New Roman" w:cs="Times New Roman"/>
          <w:bCs/>
          <w:sz w:val="24"/>
          <w:szCs w:val="24"/>
          <w:lang w:val="en-US"/>
        </w:rPr>
        <w:t>penelitian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berasal</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studi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kepustakaan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termasuk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jurnal-jurnal</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nasional</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terindeks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artikel</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ilmiah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laporan</w:t>
      </w:r>
      <w:proofErr w:type="spellEnd"/>
      <w:r w:rsidRPr="00E7688B">
        <w:rPr>
          <w:rFonts w:ascii="Times New Roman" w:hAnsi="Times New Roman" w:cs="Times New Roman"/>
          <w:bCs/>
          <w:sz w:val="24"/>
          <w:szCs w:val="24"/>
          <w:lang w:val="en-US"/>
        </w:rPr>
        <w:t xml:space="preserve"> OJK, </w:t>
      </w:r>
      <w:proofErr w:type="spellStart"/>
      <w:r w:rsidRPr="00E7688B">
        <w:rPr>
          <w:rFonts w:ascii="Times New Roman" w:hAnsi="Times New Roman" w:cs="Times New Roman"/>
          <w:bCs/>
          <w:sz w:val="24"/>
          <w:szCs w:val="24"/>
          <w:lang w:val="en-US"/>
        </w:rPr>
        <w:t>laporan</w:t>
      </w:r>
      <w:proofErr w:type="spellEnd"/>
      <w:r w:rsidRPr="00E7688B">
        <w:rPr>
          <w:rFonts w:ascii="Times New Roman" w:hAnsi="Times New Roman" w:cs="Times New Roman"/>
          <w:bCs/>
          <w:sz w:val="24"/>
          <w:szCs w:val="24"/>
          <w:lang w:val="en-US"/>
        </w:rPr>
        <w:t xml:space="preserve"> BEI, </w:t>
      </w:r>
      <w:proofErr w:type="spellStart"/>
      <w:r w:rsidRPr="00E7688B">
        <w:rPr>
          <w:rFonts w:ascii="Times New Roman" w:hAnsi="Times New Roman" w:cs="Times New Roman"/>
          <w:bCs/>
          <w:sz w:val="24"/>
          <w:szCs w:val="24"/>
          <w:lang w:val="en-US"/>
        </w:rPr>
        <w:t>serta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dokumen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kebijakan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seperti</w:t>
      </w:r>
      <w:proofErr w:type="spellEnd"/>
      <w:r w:rsidRPr="00E7688B">
        <w:rPr>
          <w:rFonts w:ascii="Times New Roman" w:hAnsi="Times New Roman" w:cs="Times New Roman"/>
          <w:bCs/>
          <w:sz w:val="24"/>
          <w:szCs w:val="24"/>
          <w:lang w:val="en-US"/>
        </w:rPr>
        <w:t xml:space="preserve"> Roadmap Pasar Modal Syariah 2020–2024. Data </w:t>
      </w:r>
      <w:proofErr w:type="spellStart"/>
      <w:r w:rsidRPr="00E7688B">
        <w:rPr>
          <w:rFonts w:ascii="Times New Roman" w:hAnsi="Times New Roman" w:cs="Times New Roman"/>
          <w:bCs/>
          <w:sz w:val="24"/>
          <w:szCs w:val="24"/>
          <w:lang w:val="en-US"/>
        </w:rPr>
        <w:t>kuantitatif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diolah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menghitung</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tren</w:t>
      </w:r>
      <w:proofErr w:type="spellEnd"/>
      <w:r w:rsidRPr="00E7688B">
        <w:rPr>
          <w:rFonts w:ascii="Times New Roman" w:hAnsi="Times New Roman" w:cs="Times New Roman"/>
          <w:bCs/>
          <w:sz w:val="24"/>
          <w:szCs w:val="24"/>
          <w:lang w:val="en-US"/>
        </w:rPr>
        <w:t xml:space="preserve"> (</w:t>
      </w:r>
      <w:r w:rsidRPr="00C83220">
        <w:rPr>
          <w:rFonts w:ascii="Times New Roman" w:hAnsi="Times New Roman" w:cs="Times New Roman"/>
          <w:bCs/>
          <w:i/>
          <w:iCs/>
          <w:sz w:val="24"/>
          <w:szCs w:val="24"/>
          <w:lang w:val="en-US"/>
        </w:rPr>
        <w:t>trend analysis</w:t>
      </w:r>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tahunan</w:t>
      </w:r>
      <w:proofErr w:type="spellEnd"/>
      <w:r w:rsidRPr="00E7688B">
        <w:rPr>
          <w:rFonts w:ascii="Times New Roman" w:hAnsi="Times New Roman" w:cs="Times New Roman"/>
          <w:bCs/>
          <w:sz w:val="24"/>
          <w:szCs w:val="24"/>
          <w:lang w:val="en-US"/>
        </w:rPr>
        <w:t xml:space="preserve"> (</w:t>
      </w:r>
      <w:r w:rsidRPr="00C83220">
        <w:rPr>
          <w:rFonts w:ascii="Times New Roman" w:hAnsi="Times New Roman" w:cs="Times New Roman"/>
          <w:bCs/>
          <w:i/>
          <w:iCs/>
          <w:sz w:val="24"/>
          <w:szCs w:val="24"/>
          <w:lang w:val="en-US"/>
        </w:rPr>
        <w:t>year-on-year growth</w:t>
      </w:r>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persentase</w:t>
      </w:r>
      <w:proofErr w:type="spellEnd"/>
      <w:r w:rsidRPr="00E7688B">
        <w:rPr>
          <w:rFonts w:ascii="Times New Roman" w:hAnsi="Times New Roman" w:cs="Times New Roman"/>
          <w:bCs/>
          <w:sz w:val="24"/>
          <w:szCs w:val="24"/>
          <w:lang w:val="en-US"/>
        </w:rPr>
        <w:t xml:space="preserve"> (percentage change)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melihat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pola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perkembangan</w:t>
      </w:r>
      <w:proofErr w:type="spellEnd"/>
      <w:r w:rsidRPr="00E7688B">
        <w:rPr>
          <w:rFonts w:ascii="Times New Roman" w:hAnsi="Times New Roman" w:cs="Times New Roman"/>
          <w:bCs/>
          <w:sz w:val="24"/>
          <w:szCs w:val="24"/>
          <w:lang w:val="en-US"/>
        </w:rPr>
        <w:t xml:space="preserve"> pasar modal syariah.</w:t>
      </w:r>
    </w:p>
    <w:p w14:paraId="572ADEA0" w14:textId="1FDD4D8D" w:rsidR="00A6209C" w:rsidRPr="00056F61" w:rsidRDefault="00E7688B" w:rsidP="00E7688B">
      <w:pPr>
        <w:spacing w:after="0" w:line="360" w:lineRule="auto"/>
        <w:ind w:firstLine="709"/>
        <w:jc w:val="both"/>
        <w:rPr>
          <w:rFonts w:ascii="Times New Roman" w:hAnsi="Times New Roman" w:cs="Times New Roman"/>
          <w:bCs/>
          <w:sz w:val="24"/>
          <w:szCs w:val="24"/>
          <w:lang w:val="en-ID"/>
        </w:rPr>
      </w:pPr>
      <w:proofErr w:type="spellStart"/>
      <w:r w:rsidRPr="00E7688B">
        <w:rPr>
          <w:rFonts w:ascii="Times New Roman" w:hAnsi="Times New Roman" w:cs="Times New Roman"/>
          <w:bCs/>
          <w:sz w:val="24"/>
          <w:szCs w:val="24"/>
          <w:lang w:val="en-US"/>
        </w:rPr>
        <w:t>Analisis</w:t>
      </w:r>
      <w:proofErr w:type="spellEnd"/>
      <w:r w:rsidRPr="00E7688B">
        <w:rPr>
          <w:rFonts w:ascii="Times New Roman" w:hAnsi="Times New Roman" w:cs="Times New Roman"/>
          <w:bCs/>
          <w:sz w:val="24"/>
          <w:szCs w:val="24"/>
          <w:lang w:val="en-US"/>
        </w:rPr>
        <w:t xml:space="preserve"> data </w:t>
      </w:r>
      <w:proofErr w:type="spellStart"/>
      <w:r w:rsidRPr="00E7688B">
        <w:rPr>
          <w:rFonts w:ascii="Times New Roman" w:hAnsi="Times New Roman" w:cs="Times New Roman"/>
          <w:bCs/>
          <w:sz w:val="24"/>
          <w:szCs w:val="24"/>
          <w:lang w:val="en-US"/>
        </w:rPr>
        <w:t>dilakukan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melalui</w:t>
      </w:r>
      <w:proofErr w:type="spellEnd"/>
      <w:r w:rsidRPr="00E7688B">
        <w:rPr>
          <w:rFonts w:ascii="Times New Roman" w:hAnsi="Times New Roman" w:cs="Times New Roman"/>
          <w:bCs/>
          <w:sz w:val="24"/>
          <w:szCs w:val="24"/>
          <w:lang w:val="en-US"/>
        </w:rPr>
        <w:t xml:space="preserve"> content analysis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data </w:t>
      </w:r>
      <w:proofErr w:type="spellStart"/>
      <w:r w:rsidRPr="00E7688B">
        <w:rPr>
          <w:rFonts w:ascii="Times New Roman" w:hAnsi="Times New Roman" w:cs="Times New Roman"/>
          <w:bCs/>
          <w:sz w:val="24"/>
          <w:szCs w:val="24"/>
          <w:lang w:val="en-US"/>
        </w:rPr>
        <w:t>kualitatif</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analisis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deskriptif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kuantitatif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data </w:t>
      </w:r>
      <w:proofErr w:type="spellStart"/>
      <w:r w:rsidRPr="00E7688B">
        <w:rPr>
          <w:rFonts w:ascii="Times New Roman" w:hAnsi="Times New Roman" w:cs="Times New Roman"/>
          <w:bCs/>
          <w:sz w:val="24"/>
          <w:szCs w:val="24"/>
          <w:lang w:val="en-US"/>
        </w:rPr>
        <w:t>numerik</w:t>
      </w:r>
      <w:proofErr w:type="spellEnd"/>
      <w:r w:rsidRPr="00E7688B">
        <w:rPr>
          <w:rFonts w:ascii="Times New Roman" w:hAnsi="Times New Roman" w:cs="Times New Roman"/>
          <w:bCs/>
          <w:sz w:val="24"/>
          <w:szCs w:val="24"/>
          <w:lang w:val="en-US"/>
        </w:rPr>
        <w:t xml:space="preserve">. Hasil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kedua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pendekatan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tersebut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kemudian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dipadukan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memberikan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pemahaman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menyeluruh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mengenai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dinamika</w:t>
      </w:r>
      <w:proofErr w:type="spellEnd"/>
      <w:r w:rsidRPr="00E7688B">
        <w:rPr>
          <w:rFonts w:ascii="Times New Roman" w:hAnsi="Times New Roman" w:cs="Times New Roman"/>
          <w:bCs/>
          <w:sz w:val="24"/>
          <w:szCs w:val="24"/>
          <w:lang w:val="en-US"/>
        </w:rPr>
        <w:t xml:space="preserve"> pasar modal syariah </w:t>
      </w:r>
      <w:proofErr w:type="spellStart"/>
      <w:r w:rsidRPr="00E7688B">
        <w:rPr>
          <w:rFonts w:ascii="Times New Roman" w:hAnsi="Times New Roman" w:cs="Times New Roman"/>
          <w:bCs/>
          <w:sz w:val="24"/>
          <w:szCs w:val="24"/>
          <w:lang w:val="en-US"/>
        </w:rPr>
        <w:t>dalam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menghadapi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pandemi</w:t>
      </w:r>
      <w:proofErr w:type="spellEnd"/>
      <w:r w:rsidRPr="00E7688B">
        <w:rPr>
          <w:rFonts w:ascii="Times New Roman" w:hAnsi="Times New Roman" w:cs="Times New Roman"/>
          <w:bCs/>
          <w:sz w:val="24"/>
          <w:szCs w:val="24"/>
          <w:lang w:val="en-US"/>
        </w:rPr>
        <w:t xml:space="preserve"> COVID-19, </w:t>
      </w:r>
      <w:proofErr w:type="spellStart"/>
      <w:r w:rsidRPr="00E7688B">
        <w:rPr>
          <w:rFonts w:ascii="Times New Roman" w:hAnsi="Times New Roman" w:cs="Times New Roman"/>
          <w:bCs/>
          <w:sz w:val="24"/>
          <w:szCs w:val="24"/>
          <w:lang w:val="en-US"/>
        </w:rPr>
        <w:t>digitalisasi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kondisi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politik-ekonomi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periode</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penelitian</w:t>
      </w:r>
      <w:proofErr w:type="spellEnd"/>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6CBC2E40" w14:textId="77777777" w:rsidR="00E7688B" w:rsidRPr="00E7688B" w:rsidRDefault="00E7688B" w:rsidP="00E7688B">
      <w:pPr>
        <w:spacing w:after="0" w:line="360" w:lineRule="auto"/>
        <w:ind w:firstLine="709"/>
        <w:jc w:val="both"/>
        <w:rPr>
          <w:rFonts w:ascii="Times New Roman" w:hAnsi="Times New Roman" w:cs="Times New Roman"/>
          <w:b/>
          <w:bCs/>
          <w:sz w:val="24"/>
          <w:szCs w:val="24"/>
          <w:lang w:val="en-US"/>
        </w:rPr>
      </w:pPr>
      <w:r w:rsidRPr="00E7688B">
        <w:rPr>
          <w:rFonts w:ascii="Times New Roman" w:hAnsi="Times New Roman" w:cs="Times New Roman"/>
          <w:bCs/>
          <w:sz w:val="24"/>
          <w:szCs w:val="24"/>
          <w:lang w:val="en-US"/>
        </w:rPr>
        <w:t xml:space="preserve">Era modern </w:t>
      </w:r>
      <w:proofErr w:type="spellStart"/>
      <w:r w:rsidRPr="00E7688B">
        <w:rPr>
          <w:rFonts w:ascii="Times New Roman" w:hAnsi="Times New Roman" w:cs="Times New Roman"/>
          <w:bCs/>
          <w:sz w:val="24"/>
          <w:szCs w:val="24"/>
          <w:lang w:val="en-US"/>
        </w:rPr>
        <w:t>telah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membawa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signifikan</w:t>
      </w:r>
      <w:proofErr w:type="spellEnd"/>
      <w:r w:rsidRPr="00E7688B">
        <w:rPr>
          <w:rFonts w:ascii="Times New Roman" w:hAnsi="Times New Roman" w:cs="Times New Roman"/>
          <w:bCs/>
          <w:sz w:val="24"/>
          <w:szCs w:val="24"/>
          <w:lang w:val="en-US"/>
        </w:rPr>
        <w:t xml:space="preserve"> pada pasar modal, yang </w:t>
      </w:r>
      <w:proofErr w:type="spellStart"/>
      <w:r w:rsidRPr="00E7688B">
        <w:rPr>
          <w:rFonts w:ascii="Times New Roman" w:hAnsi="Times New Roman" w:cs="Times New Roman"/>
          <w:bCs/>
          <w:sz w:val="24"/>
          <w:szCs w:val="24"/>
          <w:lang w:val="en-US"/>
        </w:rPr>
        <w:t>diharapkan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dapat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mempengaruhi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kebijakan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Syariah di Indonesia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2019 </w:t>
      </w:r>
      <w:proofErr w:type="spellStart"/>
      <w:r w:rsidRPr="00E7688B">
        <w:rPr>
          <w:rFonts w:ascii="Times New Roman" w:hAnsi="Times New Roman" w:cs="Times New Roman"/>
          <w:bCs/>
          <w:sz w:val="24"/>
          <w:szCs w:val="24"/>
          <w:lang w:val="en-US"/>
        </w:rPr>
        <w:t>hingga</w:t>
      </w:r>
      <w:proofErr w:type="spellEnd"/>
      <w:r w:rsidRPr="00E7688B">
        <w:rPr>
          <w:rFonts w:ascii="Times New Roman" w:hAnsi="Times New Roman" w:cs="Times New Roman"/>
          <w:bCs/>
          <w:sz w:val="24"/>
          <w:szCs w:val="24"/>
          <w:lang w:val="en-US"/>
        </w:rPr>
        <w:t xml:space="preserve"> 2024.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pasar modal Islam di Indonesia </w:t>
      </w:r>
      <w:proofErr w:type="spellStart"/>
      <w:r w:rsidRPr="00E7688B">
        <w:rPr>
          <w:rFonts w:ascii="Times New Roman" w:hAnsi="Times New Roman" w:cs="Times New Roman"/>
          <w:bCs/>
          <w:sz w:val="24"/>
          <w:szCs w:val="24"/>
          <w:lang w:val="en-US"/>
        </w:rPr>
        <w:t>ditandai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peningkatan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saham</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sesuai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syariah dan </w:t>
      </w:r>
      <w:proofErr w:type="spellStart"/>
      <w:r w:rsidRPr="00E7688B">
        <w:rPr>
          <w:rFonts w:ascii="Times New Roman" w:hAnsi="Times New Roman" w:cs="Times New Roman"/>
          <w:bCs/>
          <w:sz w:val="24"/>
          <w:szCs w:val="24"/>
          <w:lang w:val="en-US"/>
        </w:rPr>
        <w:t>pengembangan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instrumen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seperti</w:t>
      </w:r>
      <w:proofErr w:type="spellEnd"/>
      <w:r w:rsidRPr="00E7688B">
        <w:rPr>
          <w:rFonts w:ascii="Times New Roman" w:hAnsi="Times New Roman" w:cs="Times New Roman"/>
          <w:bCs/>
          <w:sz w:val="24"/>
          <w:szCs w:val="24"/>
          <w:lang w:val="en-US"/>
        </w:rPr>
        <w:t xml:space="preserve"> sukuk. </w:t>
      </w: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didorong</w:t>
      </w:r>
      <w:proofErr w:type="spellEnd"/>
      <w:r w:rsidRPr="00E7688B">
        <w:rPr>
          <w:rFonts w:ascii="Times New Roman" w:hAnsi="Times New Roman" w:cs="Times New Roman"/>
          <w:bCs/>
          <w:sz w:val="24"/>
          <w:szCs w:val="24"/>
          <w:lang w:val="en-US"/>
        </w:rPr>
        <w:t xml:space="preserve"> oleh </w:t>
      </w:r>
      <w:proofErr w:type="spellStart"/>
      <w:r w:rsidRPr="00E7688B">
        <w:rPr>
          <w:rFonts w:ascii="Times New Roman" w:hAnsi="Times New Roman" w:cs="Times New Roman"/>
          <w:bCs/>
          <w:sz w:val="24"/>
          <w:szCs w:val="24"/>
          <w:lang w:val="en-US"/>
        </w:rPr>
        <w:t>kemajuan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teknologi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kerangka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peraturan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kebutuhan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opsi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etis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Dampak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terhadap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kebijakan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Syariah </w:t>
      </w:r>
      <w:proofErr w:type="spellStart"/>
      <w:r w:rsidRPr="00E7688B">
        <w:rPr>
          <w:rFonts w:ascii="Times New Roman" w:hAnsi="Times New Roman" w:cs="Times New Roman"/>
          <w:bCs/>
          <w:sz w:val="24"/>
          <w:szCs w:val="24"/>
          <w:lang w:val="en-US"/>
        </w:rPr>
        <w:t>beragam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melibatkan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kepatuhan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terhadap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peraturan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ketahanan</w:t>
      </w:r>
      <w:proofErr w:type="spellEnd"/>
      <w:r w:rsidRPr="00E7688B">
        <w:rPr>
          <w:rFonts w:ascii="Times New Roman" w:hAnsi="Times New Roman" w:cs="Times New Roman"/>
          <w:bCs/>
          <w:sz w:val="24"/>
          <w:szCs w:val="24"/>
          <w:lang w:val="en-US"/>
        </w:rPr>
        <w:t xml:space="preserve"> pasar. Saham yang </w:t>
      </w:r>
      <w:proofErr w:type="spellStart"/>
      <w:r w:rsidRPr="00E7688B">
        <w:rPr>
          <w:rFonts w:ascii="Times New Roman" w:hAnsi="Times New Roman" w:cs="Times New Roman"/>
          <w:bCs/>
          <w:sz w:val="24"/>
          <w:szCs w:val="24"/>
          <w:lang w:val="en-US"/>
        </w:rPr>
        <w:t>sesuai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syariah di Indonesia </w:t>
      </w:r>
      <w:proofErr w:type="spellStart"/>
      <w:r w:rsidRPr="00E7688B">
        <w:rPr>
          <w:rFonts w:ascii="Times New Roman" w:hAnsi="Times New Roman" w:cs="Times New Roman"/>
          <w:bCs/>
          <w:sz w:val="24"/>
          <w:szCs w:val="24"/>
          <w:lang w:val="en-US"/>
        </w:rPr>
        <w:t>telah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ketahanan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kompetitif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terutama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krisis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Hal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dikaitkan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mekanisme</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penyaringan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saham</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ketat</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mengecualikan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sektor</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tidak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patuh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sehingga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mengurangi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paparan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risikon</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{"citationItems":[{"id":"ITEM-1","itemData":{"DOI":"10.61132/jumbidter.v2i3.688","author":[{"dropping-particle":"","family":"Khaddafi","given":"Muammar","non-dropping-particle":"","parse-names":false,"suffix":""},{"dropping-particle":"","family":"Larasati","given":"Nurul Monika","non-dropping-particle":"","parse-names":false,"suffix":""},{"dropping-particle":"","family":"Yuwanda","given":"Mega","non-dropping-particle":"","parse-names":false,"suffix":""},{"dropping-particle":"","family":"Sari","given":"Trie Yolanda","non-dropping-particle":"","parse-names":false,"suffix":""}],"container-title":"Jurnal Manajemen Bisnis Digital Terkini","id":"ITEM-1","issue":"3","issued":{"date-parts":[["2025"]]},"page":"299-305","publisher":"Asosiasi Riset Ilmu Manajemen Kewirausahaan dan Bisnis Indonesia","title":"Analisis Kinerja dan Strategi Pengelolaan Portofolio Saham Syariah di Indonesia : Kajian Literatur 2019–2024","type":"article-journal","volume":"2"},"uris":["http://www.mendeley.com/documents/?uuid=72031665-0d2b-4d8a-a423-64c4783174bd"]}],"mendeley":{"formattedCitation":"(Khaddafi et al. 2025)","plainTextFormattedCitation":"(Khaddafi et al. 2025)","previouslyFormattedCitation":"(Khaddafi et al. 2025)"},"properties":{"noteIndex":0},"schema":"https://github.com/citation-style-language/schema/raw/master/csl-citation.json"}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(Khaddafi et al. 2025)</w:t>
      </w:r>
      <w:r w:rsidRPr="00E7688B">
        <w:rPr>
          <w:rFonts w:ascii="Times New Roman" w:hAnsi="Times New Roman" w:cs="Times New Roman"/>
          <w:bCs/>
          <w:sz w:val="24"/>
          <w:szCs w:val="24"/>
        </w:rPr>
        <w:fldChar w:fldCharType="end"/>
      </w:r>
      <w:r w:rsidRPr="00E7688B">
        <w:rPr>
          <w:rFonts w:ascii="Times New Roman" w:hAnsi="Times New Roman" w:cs="Times New Roman"/>
          <w:b/>
          <w:bCs/>
          <w:sz w:val="24"/>
          <w:szCs w:val="24"/>
          <w:lang w:val="en-US"/>
        </w:rPr>
        <w:t xml:space="preserve"> </w:t>
      </w:r>
      <w:proofErr w:type="spellStart"/>
      <w:r w:rsidRPr="00E7688B">
        <w:rPr>
          <w:rFonts w:ascii="Times New Roman" w:hAnsi="Times New Roman" w:cs="Times New Roman"/>
          <w:bCs/>
          <w:sz w:val="24"/>
          <w:szCs w:val="24"/>
          <w:lang w:val="en-US"/>
        </w:rPr>
        <w:t>Profitabilitas</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nilai</w:t>
      </w:r>
      <w:proofErr w:type="spellEnd"/>
      <w:r w:rsidRPr="00E7688B">
        <w:rPr>
          <w:rFonts w:ascii="Times New Roman" w:hAnsi="Times New Roman" w:cs="Times New Roman"/>
          <w:bCs/>
          <w:sz w:val="24"/>
          <w:szCs w:val="24"/>
          <w:lang w:val="en-US"/>
        </w:rPr>
        <w:t xml:space="preserve"> sukuk </w:t>
      </w:r>
      <w:proofErr w:type="spellStart"/>
      <w:r w:rsidRPr="00E7688B">
        <w:rPr>
          <w:rFonts w:ascii="Times New Roman" w:hAnsi="Times New Roman" w:cs="Times New Roman"/>
          <w:bCs/>
          <w:sz w:val="24"/>
          <w:szCs w:val="24"/>
          <w:lang w:val="en-US"/>
        </w:rPr>
        <w:t>secara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signifikan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mempengaruhi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pengembalian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saham</w:t>
      </w:r>
      <w:proofErr w:type="spellEnd"/>
      <w:r w:rsidRPr="00E7688B">
        <w:rPr>
          <w:rFonts w:ascii="Times New Roman" w:hAnsi="Times New Roman" w:cs="Times New Roman"/>
          <w:bCs/>
          <w:sz w:val="24"/>
          <w:szCs w:val="24"/>
          <w:lang w:val="en-US"/>
        </w:rPr>
        <w:t xml:space="preserve"> Syariah,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bahwa</w:t>
      </w:r>
      <w:proofErr w:type="spellEnd"/>
      <w:r w:rsidRPr="00E7688B">
        <w:rPr>
          <w:rFonts w:ascii="Times New Roman" w:hAnsi="Times New Roman" w:cs="Times New Roman"/>
          <w:bCs/>
          <w:sz w:val="24"/>
          <w:szCs w:val="24"/>
          <w:lang w:val="en-US"/>
        </w:rPr>
        <w:t xml:space="preserve"> investor </w:t>
      </w:r>
      <w:proofErr w:type="spellStart"/>
      <w:r w:rsidRPr="00E7688B">
        <w:rPr>
          <w:rFonts w:ascii="Times New Roman" w:hAnsi="Times New Roman" w:cs="Times New Roman"/>
          <w:bCs/>
          <w:sz w:val="24"/>
          <w:szCs w:val="24"/>
          <w:lang w:val="en-US"/>
        </w:rPr>
        <w:t>harus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fokus</w:t>
      </w:r>
      <w:proofErr w:type="spellEnd"/>
      <w:r w:rsidRPr="00E7688B">
        <w:rPr>
          <w:rFonts w:ascii="Times New Roman" w:hAnsi="Times New Roman" w:cs="Times New Roman"/>
          <w:bCs/>
          <w:sz w:val="24"/>
          <w:szCs w:val="24"/>
          <w:lang w:val="en-US"/>
        </w:rPr>
        <w:t xml:space="preserve"> pada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fundamental </w:t>
      </w:r>
      <w:proofErr w:type="spellStart"/>
      <w:r w:rsidRPr="00E7688B">
        <w:rPr>
          <w:rFonts w:ascii="Times New Roman" w:hAnsi="Times New Roman" w:cs="Times New Roman"/>
          <w:bCs/>
          <w:sz w:val="24"/>
          <w:szCs w:val="24"/>
          <w:lang w:val="en-US"/>
        </w:rPr>
        <w:t>perusahaan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penataan</w:t>
      </w:r>
      <w:proofErr w:type="spellEnd"/>
      <w:r w:rsidRPr="00E7688B">
        <w:rPr>
          <w:rFonts w:ascii="Times New Roman" w:hAnsi="Times New Roman" w:cs="Times New Roman"/>
          <w:bCs/>
          <w:sz w:val="24"/>
          <w:szCs w:val="24"/>
          <w:lang w:val="en-US"/>
        </w:rPr>
        <w:t xml:space="preserve"> sukuk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pasar. </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{"citationItems":[{"id":"ITEM-1","itemData":{"DOI":"10.37481/sjr.v8i3.1138","author":[{"dropping-particle":"","family":"Kamaliyah","given":"Fithrah","non-dropping-particle":"","parse-names":false,"suffix":""}],"container-title":"Scientific Journal of Reflection","id":"ITEM-1","issue":"3","issued":{"date-parts":[["2025"]]},"page":"881-890","publisher":"Sekolah Menengah Kejuruan (SMK) Pustek","title":"Pengaruh Profitabilitas, Nilai Sukuk dan Rating Sukuk terhadap Return Saham Syariah Perusahaan yang Terdaftar di Bursa Efek Indonesia Tahun 2020-2024","type":"article-journal","volume":"8"},"uris":["http://www.mendeley.com/documents/?uuid=025abee5-00d2-4a36-8975-c8efd58f8c84"]}],"mendeley":{"formattedCitation":"(Kamaliyah 2025)","plainTextFormattedCitation":"(Kamaliyah 2025)","previouslyFormattedCitation":"(Kamaliyah 2025)"},"properties":{"noteIndex":0},"schema":"https://github.com/citation-style-language/schema/raw/master/csl-citation.json"}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(Kamaliyah 2025)</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
    <w:p w14:paraId="0A474EE1"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pasar modal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2019-2024 </w:t>
      </w:r>
      <w:proofErr w:type="spellStart"/>
      <w:r w:rsidRPr="00E7688B">
        <w:rPr>
          <w:rFonts w:ascii="Times New Roman" w:hAnsi="Times New Roman" w:cs="Times New Roman"/>
          <w:bCs/>
          <w:sz w:val="24"/>
          <w:szCs w:val="24"/>
          <w:lang w:val="en-US"/>
        </w:rPr>
        <w:t>atau</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pengaruhnya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terhadap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kebijakan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syariah di Indonesia. </w:t>
      </w:r>
      <w:proofErr w:type="spellStart"/>
      <w:r w:rsidRPr="00E7688B">
        <w:rPr>
          <w:rFonts w:ascii="Times New Roman" w:hAnsi="Times New Roman" w:cs="Times New Roman"/>
          <w:bCs/>
          <w:sz w:val="24"/>
          <w:szCs w:val="24"/>
          <w:lang w:val="en-US"/>
        </w:rPr>
        <w:t>Namun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menekankan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perlunya</w:t>
      </w:r>
      <w:proofErr w:type="spellEnd"/>
      <w:r w:rsidRPr="00E7688B">
        <w:rPr>
          <w:rFonts w:ascii="Times New Roman" w:hAnsi="Times New Roman" w:cs="Times New Roman"/>
          <w:bCs/>
          <w:sz w:val="24"/>
          <w:szCs w:val="24"/>
          <w:lang w:val="en-US"/>
        </w:rPr>
        <w:t xml:space="preserve"> pasar modal Islam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berinovasi</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beradaptasi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memastikan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menyoroti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pentingnya</w:t>
      </w:r>
      <w:proofErr w:type="spellEnd"/>
      <w:r w:rsidRPr="00E7688B">
        <w:rPr>
          <w:rFonts w:ascii="Times New Roman" w:hAnsi="Times New Roman" w:cs="Times New Roman"/>
          <w:bCs/>
          <w:sz w:val="24"/>
          <w:szCs w:val="24"/>
          <w:lang w:val="en-US"/>
        </w:rPr>
        <w:t xml:space="preserve"> fatwa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DSN-MUI </w:t>
      </w:r>
      <w:proofErr w:type="spellStart"/>
      <w:r w:rsidRPr="00E7688B">
        <w:rPr>
          <w:rFonts w:ascii="Times New Roman" w:hAnsi="Times New Roman" w:cs="Times New Roman"/>
          <w:bCs/>
          <w:sz w:val="24"/>
          <w:szCs w:val="24"/>
          <w:lang w:val="en-US"/>
        </w:rPr>
        <w:t>dalam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membimbing</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lembaga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syariah. </w:t>
      </w:r>
      <w:proofErr w:type="spellStart"/>
      <w:r w:rsidRPr="00E7688B">
        <w:rPr>
          <w:rFonts w:ascii="Times New Roman" w:hAnsi="Times New Roman" w:cs="Times New Roman"/>
          <w:bCs/>
          <w:sz w:val="24"/>
          <w:szCs w:val="24"/>
          <w:lang w:val="en-US"/>
        </w:rPr>
        <w:t>Peningkatan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kolaborasi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antara</w:t>
      </w:r>
      <w:proofErr w:type="spellEnd"/>
      <w:r w:rsidRPr="00E7688B">
        <w:rPr>
          <w:rFonts w:ascii="Times New Roman" w:hAnsi="Times New Roman" w:cs="Times New Roman"/>
          <w:bCs/>
          <w:sz w:val="24"/>
          <w:szCs w:val="24"/>
          <w:lang w:val="en-US"/>
        </w:rPr>
        <w:t xml:space="preserve"> badan </w:t>
      </w:r>
      <w:proofErr w:type="spellStart"/>
      <w:r w:rsidRPr="00E7688B">
        <w:rPr>
          <w:rFonts w:ascii="Times New Roman" w:hAnsi="Times New Roman" w:cs="Times New Roman"/>
          <w:bCs/>
          <w:sz w:val="24"/>
          <w:szCs w:val="24"/>
          <w:lang w:val="en-US"/>
        </w:rPr>
        <w:t>pengatur</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penerbitan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lebih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banyak</w:t>
      </w:r>
      <w:proofErr w:type="spellEnd"/>
      <w:r w:rsidRPr="00E7688B">
        <w:rPr>
          <w:rFonts w:ascii="Times New Roman" w:hAnsi="Times New Roman" w:cs="Times New Roman"/>
          <w:bCs/>
          <w:sz w:val="24"/>
          <w:szCs w:val="24"/>
          <w:lang w:val="en-US"/>
        </w:rPr>
        <w:t xml:space="preserve"> fatwa sangat </w:t>
      </w:r>
      <w:proofErr w:type="spellStart"/>
      <w:r w:rsidRPr="00E7688B">
        <w:rPr>
          <w:rFonts w:ascii="Times New Roman" w:hAnsi="Times New Roman" w:cs="Times New Roman"/>
          <w:bCs/>
          <w:sz w:val="24"/>
          <w:szCs w:val="24"/>
          <w:lang w:val="en-US"/>
        </w:rPr>
        <w:t>penting</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menyelaraskan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produk</w:t>
      </w:r>
      <w:proofErr w:type="spellEnd"/>
      <w:r w:rsidRPr="00E7688B">
        <w:rPr>
          <w:rFonts w:ascii="Times New Roman" w:hAnsi="Times New Roman" w:cs="Times New Roman"/>
          <w:bCs/>
          <w:sz w:val="24"/>
          <w:szCs w:val="24"/>
          <w:lang w:val="en-US"/>
        </w:rPr>
        <w:t xml:space="preserve"> syariah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perkembangan</w:t>
      </w:r>
      <w:proofErr w:type="spellEnd"/>
      <w:r w:rsidRPr="00E7688B">
        <w:rPr>
          <w:rFonts w:ascii="Times New Roman" w:hAnsi="Times New Roman" w:cs="Times New Roman"/>
          <w:bCs/>
          <w:sz w:val="24"/>
          <w:szCs w:val="24"/>
          <w:lang w:val="en-US"/>
        </w:rPr>
        <w:t xml:space="preserve"> pasar, </w:t>
      </w:r>
      <w:proofErr w:type="spellStart"/>
      <w:r w:rsidRPr="00E7688B">
        <w:rPr>
          <w:rFonts w:ascii="Times New Roman" w:hAnsi="Times New Roman" w:cs="Times New Roman"/>
          <w:bCs/>
          <w:sz w:val="24"/>
          <w:szCs w:val="24"/>
          <w:lang w:val="en-US"/>
        </w:rPr>
        <w:t>sehingga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menumbuhkan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kepercayaan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publik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terhadap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syariah.</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{"citationItems":[{"id":"ITEM-1","itemData":{"DOI":"10.29040/jiei.v8i3.6077","author":[{"dropping-particle":"","family":"Lutfiyah","given":"Anifatun","non-dropping-particle":"","parse-names":false,"suffix":""},{"dropping-particle":"","family":"Raharjo","given":"Danang Purbo","non-dropping-particle":"","parse-names":false,"suffix":""},{"dropping-particle":"","family":"Ghozali","given":"Lathoif","non-dropping-particle":"","parse-names":false,"suffix":""}],"container-title":"Jurnal ilmiah ekonomi Islam","id":"ITEM-1","issued":{"date-parts":[["2022"]]},"title":"Implementasi Fatwa Dewan Syariah Nasional - Majelis Ulama Indonesia (DSN–MUI) Terhadap Pasar Modal Syariah di Pasar Modal Syariah Indonesia","type":"article-journal"},"uris":["http://www.mendeley.com/documents/?uuid=8ee37f0f-9c5a-4537-b76f-7b4a3199b130"]}],"mendeley":{"formattedCitation":"(Lutfiyah, Raharjo, and Ghozali 2022)","plainTextFormattedCitation":"(Lutfiyah, Raharjo, and Ghozali 2022)","previouslyFormattedCitation":"(Lutfiyah, Raharjo, and Ghozali 2022)"},"properties":{"noteIndex":0},"schema":"https://github.com/citation-style-language/schema/raw/master/csl-citation.json"}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(Lutfiyah, Raharjo, and Ghozali 2022)</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Roadmap Pasar Modal Syariah 2020-2024, yang </w:t>
      </w:r>
      <w:proofErr w:type="spellStart"/>
      <w:r w:rsidRPr="00E7688B">
        <w:rPr>
          <w:rFonts w:ascii="Times New Roman" w:hAnsi="Times New Roman" w:cs="Times New Roman"/>
          <w:bCs/>
          <w:sz w:val="24"/>
          <w:szCs w:val="24"/>
          <w:lang w:val="en-US"/>
        </w:rPr>
        <w:t>diluncurkan</w:t>
      </w:r>
      <w:proofErr w:type="spellEnd"/>
      <w:r w:rsidRPr="00E7688B">
        <w:rPr>
          <w:rFonts w:ascii="Times New Roman" w:hAnsi="Times New Roman" w:cs="Times New Roman"/>
          <w:bCs/>
          <w:sz w:val="24"/>
          <w:szCs w:val="24"/>
          <w:lang w:val="en-US"/>
        </w:rPr>
        <w:t xml:space="preserve"> oleh </w:t>
      </w:r>
      <w:proofErr w:type="spellStart"/>
      <w:r w:rsidRPr="00E7688B">
        <w:rPr>
          <w:rFonts w:ascii="Times New Roman" w:hAnsi="Times New Roman" w:cs="Times New Roman"/>
          <w:bCs/>
          <w:sz w:val="24"/>
          <w:szCs w:val="24"/>
          <w:lang w:val="en-US"/>
        </w:rPr>
        <w:t>Otoritas</w:t>
      </w:r>
      <w:proofErr w:type="spellEnd"/>
      <w:r w:rsidRPr="00E7688B">
        <w:rPr>
          <w:rFonts w:ascii="Times New Roman" w:hAnsi="Times New Roman" w:cs="Times New Roman"/>
          <w:bCs/>
          <w:sz w:val="24"/>
          <w:szCs w:val="24"/>
          <w:lang w:val="en-US"/>
        </w:rPr>
        <w:t xml:space="preserve"> Jasa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(OJK), </w:t>
      </w:r>
      <w:proofErr w:type="spellStart"/>
      <w:r w:rsidRPr="00E7688B">
        <w:rPr>
          <w:rFonts w:ascii="Times New Roman" w:hAnsi="Times New Roman" w:cs="Times New Roman"/>
          <w:bCs/>
          <w:sz w:val="24"/>
          <w:szCs w:val="24"/>
          <w:lang w:val="en-US"/>
        </w:rPr>
        <w:t>bertujuan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potensi</w:t>
      </w:r>
      <w:proofErr w:type="spellEnd"/>
      <w:r w:rsidRPr="00E7688B">
        <w:rPr>
          <w:rFonts w:ascii="Times New Roman" w:hAnsi="Times New Roman" w:cs="Times New Roman"/>
          <w:bCs/>
          <w:sz w:val="24"/>
          <w:szCs w:val="24"/>
          <w:lang w:val="en-US"/>
        </w:rPr>
        <w:t xml:space="preserve"> pasar modal syariah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mengatasi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faktor-faktor</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mempengaruhi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reksa</w:t>
      </w:r>
      <w:proofErr w:type="spellEnd"/>
      <w:r w:rsidRPr="00E7688B">
        <w:rPr>
          <w:rFonts w:ascii="Times New Roman" w:hAnsi="Times New Roman" w:cs="Times New Roman"/>
          <w:bCs/>
          <w:sz w:val="24"/>
          <w:szCs w:val="24"/>
          <w:lang w:val="en-US"/>
        </w:rPr>
        <w:t xml:space="preserve"> dana </w:t>
      </w:r>
      <w:proofErr w:type="spellStart"/>
      <w:r w:rsidRPr="00E7688B">
        <w:rPr>
          <w:rFonts w:ascii="Times New Roman" w:hAnsi="Times New Roman" w:cs="Times New Roman"/>
          <w:bCs/>
          <w:sz w:val="24"/>
          <w:szCs w:val="24"/>
          <w:lang w:val="en-US"/>
        </w:rPr>
        <w:t>ekuitas</w:t>
      </w:r>
      <w:proofErr w:type="spellEnd"/>
      <w:r w:rsidRPr="00E7688B">
        <w:rPr>
          <w:rFonts w:ascii="Times New Roman" w:hAnsi="Times New Roman" w:cs="Times New Roman"/>
          <w:bCs/>
          <w:sz w:val="24"/>
          <w:szCs w:val="24"/>
          <w:lang w:val="en-US"/>
        </w:rPr>
        <w:t xml:space="preserve"> Syariah. </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10.29040/jiei.v10i1.12283","author":[{"dropping-particle":"","family":"Apriyadi","given":"Pidi","non-dropping-particle":"","parse-names":false,"suffix":""},{"dropping-particle":"","family":"Cupian","given":"Cupian","non-dropping-particle":"","parse-names":false,"suffix":""}],"container-title":"Jurnal ilmiah ekonomi Islam","id":"ITEM-1","issued":{"date-parts":[["2024"]]},"title":"Analisis Kinerja Reksa Dana Saham Syariah Sebelum Dan Setelah Penerapan Roadmap Pasar Modal Syariah 2020-2024","type":"article-journal"},"uris":["http://www.mendeley.com/documents/?uuid=71e2eca0-35df-4dd1-99d9-51fe579c6fcd"]}],"mendeley":{"formattedCitation":"(Apriyadi and Cupian 2024)","plainTextFormattedCitation":"(Apriyadi and Cupian 2024)","previouslyFormattedCitation":"(Apriyadi and Cupian 2024)"},"properties":{"noteIndex":0},"schema":"https://github.com/citation-style-language/schema/raw/master/csl-citation.json"}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(Apriyadi and Cupian 2024)</w:t>
      </w:r>
      <w:r w:rsidRPr="00E7688B">
        <w:rPr>
          <w:rFonts w:ascii="Times New Roman" w:hAnsi="Times New Roman" w:cs="Times New Roman"/>
          <w:bCs/>
          <w:sz w:val="24"/>
          <w:szCs w:val="24"/>
        </w:rPr>
        <w:fldChar w:fldCharType="end"/>
      </w:r>
    </w:p>
    <w:p w14:paraId="6CA9CA81" w14:textId="77777777" w:rsidR="00E7688B" w:rsidRDefault="00E7688B" w:rsidP="00E7688B">
      <w:pPr>
        <w:spacing w:after="0" w:line="360" w:lineRule="auto"/>
        <w:ind w:firstLine="709"/>
        <w:jc w:val="both"/>
        <w:rPr>
          <w:rFonts w:ascii="Times New Roman" w:hAnsi="Times New Roman" w:cs="Times New Roman"/>
          <w:bCs/>
          <w:sz w:val="24"/>
          <w:szCs w:val="24"/>
          <w:lang w:val="en-US"/>
        </w:rPr>
      </w:pPr>
      <w:proofErr w:type="spellStart"/>
      <w:r w:rsidRPr="00E7688B">
        <w:rPr>
          <w:rFonts w:ascii="Times New Roman" w:hAnsi="Times New Roman" w:cs="Times New Roman"/>
          <w:bCs/>
          <w:sz w:val="24"/>
          <w:szCs w:val="24"/>
          <w:lang w:val="en-US"/>
        </w:rPr>
        <w:t>perubahan</w:t>
      </w:r>
      <w:proofErr w:type="spellEnd"/>
      <w:r w:rsidRPr="00E7688B">
        <w:rPr>
          <w:rFonts w:ascii="Times New Roman" w:hAnsi="Times New Roman" w:cs="Times New Roman"/>
          <w:bCs/>
          <w:sz w:val="24"/>
          <w:szCs w:val="24"/>
          <w:lang w:val="en-US"/>
        </w:rPr>
        <w:t xml:space="preserve"> pasar modal, </w:t>
      </w:r>
      <w:proofErr w:type="spellStart"/>
      <w:r w:rsidRPr="00E7688B">
        <w:rPr>
          <w:rFonts w:ascii="Times New Roman" w:hAnsi="Times New Roman" w:cs="Times New Roman"/>
          <w:bCs/>
          <w:sz w:val="24"/>
          <w:szCs w:val="24"/>
          <w:lang w:val="en-US"/>
        </w:rPr>
        <w:t>terutama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melalui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teknologi</w:t>
      </w:r>
      <w:proofErr w:type="spellEnd"/>
      <w:r w:rsidRPr="00E7688B">
        <w:rPr>
          <w:rFonts w:ascii="Times New Roman" w:hAnsi="Times New Roman" w:cs="Times New Roman"/>
          <w:bCs/>
          <w:sz w:val="24"/>
          <w:szCs w:val="24"/>
          <w:lang w:val="en-US"/>
        </w:rPr>
        <w:t xml:space="preserve"> digital dan </w:t>
      </w:r>
      <w:proofErr w:type="spellStart"/>
      <w:r w:rsidRPr="00E7688B">
        <w:rPr>
          <w:rFonts w:ascii="Times New Roman" w:hAnsi="Times New Roman" w:cs="Times New Roman"/>
          <w:bCs/>
          <w:sz w:val="24"/>
          <w:szCs w:val="24"/>
          <w:lang w:val="en-US"/>
        </w:rPr>
        <w:t>inovasi</w:t>
      </w:r>
      <w:proofErr w:type="spellEnd"/>
      <w:r w:rsidRPr="00E7688B">
        <w:rPr>
          <w:rFonts w:ascii="Times New Roman" w:hAnsi="Times New Roman" w:cs="Times New Roman"/>
          <w:bCs/>
          <w:sz w:val="24"/>
          <w:szCs w:val="24"/>
          <w:lang w:val="en-US"/>
        </w:rPr>
        <w:t xml:space="preserve"> fintech, </w:t>
      </w:r>
      <w:proofErr w:type="spellStart"/>
      <w:r w:rsidRPr="00E7688B">
        <w:rPr>
          <w:rFonts w:ascii="Times New Roman" w:hAnsi="Times New Roman" w:cs="Times New Roman"/>
          <w:bCs/>
          <w:sz w:val="24"/>
          <w:szCs w:val="24"/>
          <w:lang w:val="en-US"/>
        </w:rPr>
        <w:t>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secara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signifikan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transparansi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aksesibilitas</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keterlibatan</w:t>
      </w:r>
      <w:proofErr w:type="spellEnd"/>
      <w:r w:rsidRPr="00E7688B">
        <w:rPr>
          <w:rFonts w:ascii="Times New Roman" w:hAnsi="Times New Roman" w:cs="Times New Roman"/>
          <w:bCs/>
          <w:sz w:val="24"/>
          <w:szCs w:val="24"/>
          <w:lang w:val="en-US"/>
        </w:rPr>
        <w:t xml:space="preserve"> investor di pasar modal Islam Indonesia. </w:t>
      </w:r>
      <w:proofErr w:type="spellStart"/>
      <w:r w:rsidRPr="00E7688B">
        <w:rPr>
          <w:rFonts w:ascii="Times New Roman" w:hAnsi="Times New Roman" w:cs="Times New Roman"/>
          <w:bCs/>
          <w:sz w:val="24"/>
          <w:szCs w:val="24"/>
          <w:lang w:val="en-US"/>
        </w:rPr>
        <w:t>Kemajuan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diharapkan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dapat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kebijakan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Syariah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mempromosikan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literasi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pendidikan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inklusif</w:t>
      </w:r>
      <w:proofErr w:type="spellEnd"/>
      <w:r w:rsidRPr="00E7688B">
        <w:rPr>
          <w:rFonts w:ascii="Times New Roman" w:hAnsi="Times New Roman" w:cs="Times New Roman"/>
          <w:bCs/>
          <w:sz w:val="24"/>
          <w:szCs w:val="24"/>
          <w:lang w:val="en-US"/>
        </w:rPr>
        <w:t xml:space="preserve">, yang pada </w:t>
      </w:r>
      <w:proofErr w:type="spellStart"/>
      <w:r w:rsidRPr="00E7688B">
        <w:rPr>
          <w:rFonts w:ascii="Times New Roman" w:hAnsi="Times New Roman" w:cs="Times New Roman"/>
          <w:bCs/>
          <w:sz w:val="24"/>
          <w:szCs w:val="24"/>
          <w:lang w:val="en-US"/>
        </w:rPr>
        <w:t>akhirnya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mengarah</w:t>
      </w:r>
      <w:proofErr w:type="spellEnd"/>
      <w:r w:rsidRPr="00E7688B">
        <w:rPr>
          <w:rFonts w:ascii="Times New Roman" w:hAnsi="Times New Roman" w:cs="Times New Roman"/>
          <w:bCs/>
          <w:sz w:val="24"/>
          <w:szCs w:val="24"/>
          <w:lang w:val="en-US"/>
        </w:rPr>
        <w:t xml:space="preserve"> pada </w:t>
      </w:r>
      <w:proofErr w:type="spellStart"/>
      <w:r w:rsidRPr="00E7688B">
        <w:rPr>
          <w:rFonts w:ascii="Times New Roman" w:hAnsi="Times New Roman" w:cs="Times New Roman"/>
          <w:bCs/>
          <w:sz w:val="24"/>
          <w:szCs w:val="24"/>
          <w:lang w:val="en-US"/>
        </w:rPr>
        <w:t>kerangka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kerja</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lebih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kuat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mengelola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lastRenderedPageBreak/>
        <w:t>investasi</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sesuai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Syariah. Selain </w:t>
      </w:r>
      <w:proofErr w:type="spellStart"/>
      <w:r w:rsidRPr="00E7688B">
        <w:rPr>
          <w:rFonts w:ascii="Times New Roman" w:hAnsi="Times New Roman" w:cs="Times New Roman"/>
          <w:bCs/>
          <w:sz w:val="24"/>
          <w:szCs w:val="24"/>
          <w:lang w:val="en-US"/>
        </w:rPr>
        <w:t>itu</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faktor</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ekonomi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makro</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seperti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inflasi</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nilai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tukar</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terus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mempengaruhi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Syariah, yang </w:t>
      </w:r>
      <w:proofErr w:type="spellStart"/>
      <w:r w:rsidRPr="00E7688B">
        <w:rPr>
          <w:rFonts w:ascii="Times New Roman" w:hAnsi="Times New Roman" w:cs="Times New Roman"/>
          <w:bCs/>
          <w:sz w:val="24"/>
          <w:szCs w:val="24"/>
          <w:lang w:val="en-US"/>
        </w:rPr>
        <w:t>memerlukan</w:t>
      </w:r>
      <w:proofErr w:type="spellEnd"/>
      <w:r w:rsidRPr="00E7688B">
        <w:rPr>
          <w:rFonts w:ascii="Times New Roman" w:hAnsi="Times New Roman" w:cs="Times New Roman"/>
          <w:bCs/>
          <w:sz w:val="24"/>
          <w:szCs w:val="24"/>
          <w:lang w:val="en-US"/>
        </w:rPr>
        <w:t xml:space="preserve"> strategi </w:t>
      </w:r>
      <w:proofErr w:type="spellStart"/>
      <w:r w:rsidRPr="00E7688B">
        <w:rPr>
          <w:rFonts w:ascii="Times New Roman" w:hAnsi="Times New Roman" w:cs="Times New Roman"/>
          <w:bCs/>
          <w:sz w:val="24"/>
          <w:szCs w:val="24"/>
          <w:lang w:val="en-US"/>
        </w:rPr>
        <w:t>adaptif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dalam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menanggapi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fluktuasi</w:t>
      </w:r>
      <w:proofErr w:type="spellEnd"/>
      <w:r w:rsidRPr="00E7688B">
        <w:rPr>
          <w:rFonts w:ascii="Times New Roman" w:hAnsi="Times New Roman" w:cs="Times New Roman"/>
          <w:bCs/>
          <w:sz w:val="24"/>
          <w:szCs w:val="24"/>
          <w:lang w:val="en-US"/>
        </w:rPr>
        <w:t xml:space="preserve"> pasar. </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{"citationItems":[{"id":"ITEM-1","itemData":{"DOI":"10.61132/jumbidter.v2i3.688","author":[{"dropping-particle":"","family":"Khaddafi","given":"Muammar","non-dropping-particle":"","parse-names":false,"suffix":""},{"dropping-particle":"","family":"Larasati","given":"Nurul Monika","non-dropping-particle":"","parse-names":false,"suffix":""},{"dropping-particle":"","family":"Yuwanda","given":"Mega","non-dropping-particle":"","parse-names":false,"suffix":""},{"dropping-particle":"","family":"Sari","given":"Trie Yolanda","non-dropping-particle":"","parse-names":false,"suffix":""}],"container-title":"Jurnal Manajemen Bisnis Digital Terkini","id":"ITEM-1","issue":"3","issued":{"date-parts":[["2025"]]},"page":"299-305","publisher":"Asosiasi Riset Ilmu Manajemen Kewirausahaan dan Bisnis Indonesia","title":"Analisis Kinerja dan Strategi Pengelolaan Portofolio Saham Syariah di Indonesia : Kajian Literatur 2019–2024","type":"article-journal","volume":"2"},"uris":["http://www.mendeley.com/documents/?uuid=72031665-0d2b-4d8a-a423-64c4783174bd"]}],"mendeley":{"formattedCitation":"(Khaddafi et al. 2025)","plainTextFormattedCitation":"(Khaddafi et al. 2025)","previouslyFormattedCitation":"(Khaddafi et al. 2025)"},"properties":{"noteIndex":0},"schema":"https://github.com/citation-style-language/schema/raw/master/csl-citation.json"}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(Khaddafi et al. 2025)</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
    <w:p w14:paraId="633A93FF" w14:textId="3D8A9370" w:rsidR="004B319F" w:rsidRPr="00E7688B" w:rsidRDefault="004B319F" w:rsidP="004B319F">
      <w:pPr>
        <w:spacing w:after="0" w:line="360" w:lineRule="auto"/>
        <w:jc w:val="both"/>
        <w:rPr>
          <w:rFonts w:ascii="Times New Roman" w:hAnsi="Times New Roman" w:cs="Times New Roman"/>
          <w:bCs/>
          <w:sz w:val="24"/>
          <w:szCs w:val="24"/>
          <w:lang w:val="en-US"/>
        </w:rPr>
      </w:pPr>
      <w:r w:rsidRPr="004B319F">
        <w:rPr>
          <w:rFonts w:ascii="Times New Roman" w:hAnsi="Times New Roman" w:cs="Times New Roman"/>
          <w:bCs/>
          <w:sz w:val="24"/>
          <w:szCs w:val="24"/>
          <w:lang w:val="en-US"/>
        </w:rPr>
        <w:t>Gambar. 1.</w:t>
      </w:r>
      <w:r w:rsidRPr="004B319F">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Laporan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Statistik</w:t>
      </w:r>
      <w:proofErr w:type="spellEnd"/>
      <w:r w:rsidRPr="00E7688B">
        <w:rPr>
          <w:rFonts w:ascii="Times New Roman" w:hAnsi="Times New Roman" w:cs="Times New Roman"/>
          <w:bCs/>
          <w:sz w:val="24"/>
          <w:szCs w:val="24"/>
          <w:lang w:val="en-US"/>
        </w:rPr>
        <w:t xml:space="preserve"> Pasar Modal – </w:t>
      </w:r>
      <w:proofErr w:type="spellStart"/>
      <w:r w:rsidRPr="00E7688B">
        <w:rPr>
          <w:rFonts w:ascii="Times New Roman" w:hAnsi="Times New Roman" w:cs="Times New Roman"/>
          <w:bCs/>
          <w:sz w:val="24"/>
          <w:szCs w:val="24"/>
          <w:lang w:val="en-US"/>
        </w:rPr>
        <w:t>Minggu</w:t>
      </w:r>
      <w:proofErr w:type="spellEnd"/>
      <w:r w:rsidRPr="00E7688B">
        <w:rPr>
          <w:rFonts w:ascii="Times New Roman" w:hAnsi="Times New Roman" w:cs="Times New Roman"/>
          <w:bCs/>
          <w:sz w:val="24"/>
          <w:szCs w:val="24"/>
          <w:lang w:val="en-US"/>
        </w:rPr>
        <w:t xml:space="preserve"> ke-2 April 2024</w:t>
      </w:r>
      <w:r w:rsidRPr="004B319F">
        <w:rPr>
          <w:rFonts w:ascii="Times New Roman" w:hAnsi="Times New Roman" w:cs="Times New Roman"/>
          <w:bCs/>
          <w:sz w:val="24"/>
          <w:szCs w:val="24"/>
          <w:lang w:val="en-US"/>
        </w:rPr>
        <w:t>.</w:t>
      </w:r>
    </w:p>
    <w:p w14:paraId="48CA9C9E"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r w:rsidRPr="00E7688B">
        <w:rPr>
          <w:rFonts w:ascii="Times New Roman" w:hAnsi="Times New Roman" w:cs="Times New Roman"/>
          <w:bCs/>
          <w:noProof/>
          <w:sz w:val="24"/>
          <w:szCs w:val="24"/>
          <w:lang w:val="en-US"/>
        </w:rPr>
        <w:drawing>
          <wp:inline distT="0" distB="0" distL="0" distR="0" wp14:anchorId="69E45FE0" wp14:editId="5A143324">
            <wp:extent cx="4905954" cy="1590261"/>
            <wp:effectExtent l="0" t="0" r="0" b="0"/>
            <wp:docPr id="4" name="Picture 4" descr="Sebuah gambar berisi teks, cuplikan layar, Font,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buah gambar berisi teks, cuplikan layar, Font, nomor&#10;&#10;Konten yang dihasilkan AI mungkin salah."/>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4909782" cy="1591502"/>
                    </a:xfrm>
                    <a:prstGeom prst="rect">
                      <a:avLst/>
                    </a:prstGeom>
                  </pic:spPr>
                </pic:pic>
              </a:graphicData>
            </a:graphic>
          </wp:inline>
        </w:drawing>
      </w:r>
    </w:p>
    <w:p w14:paraId="1FE726A7"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proofErr w:type="spellStart"/>
      <w:proofErr w:type="gramStart"/>
      <w:r w:rsidRPr="00E7688B">
        <w:rPr>
          <w:rFonts w:ascii="Times New Roman" w:hAnsi="Times New Roman" w:cs="Times New Roman"/>
          <w:bCs/>
          <w:sz w:val="24"/>
          <w:szCs w:val="24"/>
          <w:lang w:val="en-US"/>
        </w:rPr>
        <w:t>Sumber</w:t>
      </w:r>
      <w:proofErr w:type="spellEnd"/>
      <w:r w:rsidRPr="00E7688B">
        <w:rPr>
          <w:rFonts w:ascii="Times New Roman" w:hAnsi="Times New Roman" w:cs="Times New Roman"/>
          <w:bCs/>
          <w:sz w:val="24"/>
          <w:szCs w:val="24"/>
          <w:lang w:val="en-US"/>
        </w:rPr>
        <w:t xml:space="preserve"> :</w:t>
      </w:r>
      <w:proofErr w:type="gram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Laporan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Statistik</w:t>
      </w:r>
      <w:proofErr w:type="spellEnd"/>
      <w:r w:rsidRPr="00E7688B">
        <w:rPr>
          <w:rFonts w:ascii="Times New Roman" w:hAnsi="Times New Roman" w:cs="Times New Roman"/>
          <w:bCs/>
          <w:sz w:val="24"/>
          <w:szCs w:val="24"/>
          <w:lang w:val="en-US"/>
        </w:rPr>
        <w:t xml:space="preserve"> Pasar Modal – </w:t>
      </w:r>
      <w:proofErr w:type="spellStart"/>
      <w:r w:rsidRPr="00E7688B">
        <w:rPr>
          <w:rFonts w:ascii="Times New Roman" w:hAnsi="Times New Roman" w:cs="Times New Roman"/>
          <w:bCs/>
          <w:sz w:val="24"/>
          <w:szCs w:val="24"/>
          <w:lang w:val="en-US"/>
        </w:rPr>
        <w:t>Minggu</w:t>
      </w:r>
      <w:proofErr w:type="spellEnd"/>
      <w:r w:rsidRPr="00E7688B">
        <w:rPr>
          <w:rFonts w:ascii="Times New Roman" w:hAnsi="Times New Roman" w:cs="Times New Roman"/>
          <w:bCs/>
          <w:sz w:val="24"/>
          <w:szCs w:val="24"/>
          <w:lang w:val="en-US"/>
        </w:rPr>
        <w:t xml:space="preserve"> ke-2 April 2024, </w:t>
      </w:r>
      <w:proofErr w:type="spellStart"/>
      <w:r w:rsidRPr="00E7688B">
        <w:rPr>
          <w:rFonts w:ascii="Times New Roman" w:hAnsi="Times New Roman" w:cs="Times New Roman"/>
          <w:bCs/>
          <w:sz w:val="24"/>
          <w:szCs w:val="24"/>
          <w:lang w:val="en-US"/>
        </w:rPr>
        <w:t>diterbitkan</w:t>
      </w:r>
      <w:proofErr w:type="spellEnd"/>
      <w:r w:rsidRPr="00E7688B">
        <w:rPr>
          <w:rFonts w:ascii="Times New Roman" w:hAnsi="Times New Roman" w:cs="Times New Roman"/>
          <w:bCs/>
          <w:sz w:val="24"/>
          <w:szCs w:val="24"/>
          <w:lang w:val="en-US"/>
        </w:rPr>
        <w:t xml:space="preserve"> oleh OJK</w:t>
      </w:r>
    </w:p>
    <w:p w14:paraId="01C29290"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r w:rsidRPr="00E7688B">
        <w:rPr>
          <w:rFonts w:ascii="Times New Roman" w:hAnsi="Times New Roman" w:cs="Times New Roman"/>
          <w:bCs/>
          <w:sz w:val="24"/>
          <w:szCs w:val="24"/>
          <w:lang w:val="en-US"/>
        </w:rPr>
        <w:t xml:space="preserve">Pada 2019, pasar modal Indonesia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tanda-tanda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indeks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literasi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naik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29,7% pada 2016 </w:t>
      </w:r>
      <w:proofErr w:type="spellStart"/>
      <w:r w:rsidRPr="00E7688B">
        <w:rPr>
          <w:rFonts w:ascii="Times New Roman" w:hAnsi="Times New Roman" w:cs="Times New Roman"/>
          <w:bCs/>
          <w:sz w:val="24"/>
          <w:szCs w:val="24"/>
          <w:lang w:val="en-US"/>
        </w:rPr>
        <w:t>menjadi</w:t>
      </w:r>
      <w:proofErr w:type="spellEnd"/>
      <w:r w:rsidRPr="00E7688B">
        <w:rPr>
          <w:rFonts w:ascii="Times New Roman" w:hAnsi="Times New Roman" w:cs="Times New Roman"/>
          <w:bCs/>
          <w:sz w:val="24"/>
          <w:szCs w:val="24"/>
          <w:lang w:val="en-US"/>
        </w:rPr>
        <w:t xml:space="preserve"> 38,03%. </w:t>
      </w:r>
      <w:proofErr w:type="spellStart"/>
      <w:r w:rsidRPr="00E7688B">
        <w:rPr>
          <w:rFonts w:ascii="Times New Roman" w:hAnsi="Times New Roman" w:cs="Times New Roman"/>
          <w:bCs/>
          <w:sz w:val="24"/>
          <w:szCs w:val="24"/>
          <w:lang w:val="en-US"/>
        </w:rPr>
        <w:t>Meskipun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hanya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memiliki</w:t>
      </w:r>
      <w:proofErr w:type="spellEnd"/>
      <w:r w:rsidRPr="00E7688B">
        <w:rPr>
          <w:rFonts w:ascii="Times New Roman" w:hAnsi="Times New Roman" w:cs="Times New Roman"/>
          <w:bCs/>
          <w:sz w:val="24"/>
          <w:szCs w:val="24"/>
          <w:lang w:val="en-US"/>
        </w:rPr>
        <w:t xml:space="preserve"> 3,27 </w:t>
      </w:r>
      <w:proofErr w:type="spellStart"/>
      <w:r w:rsidRPr="00E7688B">
        <w:rPr>
          <w:rFonts w:ascii="Times New Roman" w:hAnsi="Times New Roman" w:cs="Times New Roman"/>
          <w:bCs/>
          <w:sz w:val="24"/>
          <w:szCs w:val="24"/>
          <w:lang w:val="en-US"/>
        </w:rPr>
        <w:t>juta</w:t>
      </w:r>
      <w:proofErr w:type="spellEnd"/>
      <w:r w:rsidRPr="00E7688B">
        <w:rPr>
          <w:rFonts w:ascii="Times New Roman" w:hAnsi="Times New Roman" w:cs="Times New Roman"/>
          <w:bCs/>
          <w:sz w:val="24"/>
          <w:szCs w:val="24"/>
          <w:lang w:val="en-US"/>
        </w:rPr>
        <w:t xml:space="preserve"> investor, </w:t>
      </w:r>
      <w:proofErr w:type="spellStart"/>
      <w:r w:rsidRPr="00E7688B">
        <w:rPr>
          <w:rFonts w:ascii="Times New Roman" w:hAnsi="Times New Roman" w:cs="Times New Roman"/>
          <w:bCs/>
          <w:sz w:val="24"/>
          <w:szCs w:val="24"/>
          <w:lang w:val="en-US"/>
        </w:rPr>
        <w:t>mewakili</w:t>
      </w:r>
      <w:proofErr w:type="spellEnd"/>
      <w:r w:rsidRPr="00E7688B">
        <w:rPr>
          <w:rFonts w:ascii="Times New Roman" w:hAnsi="Times New Roman" w:cs="Times New Roman"/>
          <w:bCs/>
          <w:sz w:val="24"/>
          <w:szCs w:val="24"/>
          <w:lang w:val="en-US"/>
        </w:rPr>
        <w:t xml:space="preserve"> 1,70%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populasi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usia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produktif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ada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kebutuhan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jelas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literasi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keterlibatan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komunitas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10.35314/inovbiz.v9i2.1981","author":[{"dropping-particle":"","family":"Rozi","given":"Mohd","non-dropping-particle":"","parse-names":false,"suffix":""},{"dropping-particle":"","family":"Jeni","given":"Susyanti","non-dropping-particle":"","parse-names":false,"suffix":""},{"dropping-particle":"","family":"Ety","given":"Saraswati","non-dropping-particle":"","parse-names":false,"suffix":""}],"container-title":"Inovbiz: Jurnal Inovasi &amp; Bisnis","id":"ITEM-1","issue":"2","issued":{"date-parts":[["2022"]]},"page":"54","title":"The Ease of Investing in Indonesia's Capital Market Based on Improved Financial Literacy, Investment Community and Capital Market School","type":"article-journal","volume":"9"},"uris":["http://www.mendeley.com/documents/?uuid=172ae4a5-3efb-414d-a25e-8721f736bffd"]}],"mendeley":{"formattedCitation":"(Rozi, Jeni, and Ety 2022)","plainTextFormattedCitation":"(Rozi, Jeni, and Ety 2022)","previouslyFormattedCitation":"(Rozi, Jeni, and Ety 2022)"},"properties":{"noteIndex":0},"schema":"https://github.com/citation-style-language/schema/raw/master/csl-citation.json"}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(Rozi, Jeni, and Ety 2022)</w:t>
      </w:r>
      <w:r w:rsidRPr="00E7688B">
        <w:rPr>
          <w:rFonts w:ascii="Times New Roman" w:hAnsi="Times New Roman" w:cs="Times New Roman"/>
          <w:bCs/>
          <w:sz w:val="24"/>
          <w:szCs w:val="24"/>
        </w:rPr>
        <w:fldChar w:fldCharType="end"/>
      </w:r>
    </w:p>
    <w:p w14:paraId="207D5324"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pasar modal Indonesia pada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2020 </w:t>
      </w:r>
      <w:proofErr w:type="spellStart"/>
      <w:r w:rsidRPr="00E7688B">
        <w:rPr>
          <w:rFonts w:ascii="Times New Roman" w:hAnsi="Times New Roman" w:cs="Times New Roman"/>
          <w:bCs/>
          <w:sz w:val="24"/>
          <w:szCs w:val="24"/>
          <w:lang w:val="en-US"/>
        </w:rPr>
        <w:t>dipengaruhi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secara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signifikan</w:t>
      </w:r>
      <w:proofErr w:type="spellEnd"/>
      <w:r w:rsidRPr="00E7688B">
        <w:rPr>
          <w:rFonts w:ascii="Times New Roman" w:hAnsi="Times New Roman" w:cs="Times New Roman"/>
          <w:bCs/>
          <w:sz w:val="24"/>
          <w:szCs w:val="24"/>
          <w:lang w:val="en-US"/>
        </w:rPr>
        <w:t xml:space="preserve"> oleh </w:t>
      </w:r>
      <w:proofErr w:type="spellStart"/>
      <w:r w:rsidRPr="00E7688B">
        <w:rPr>
          <w:rFonts w:ascii="Times New Roman" w:hAnsi="Times New Roman" w:cs="Times New Roman"/>
          <w:bCs/>
          <w:sz w:val="24"/>
          <w:szCs w:val="24"/>
          <w:lang w:val="en-US"/>
        </w:rPr>
        <w:t>pandemi</w:t>
      </w:r>
      <w:proofErr w:type="spellEnd"/>
      <w:r w:rsidRPr="00E7688B">
        <w:rPr>
          <w:rFonts w:ascii="Times New Roman" w:hAnsi="Times New Roman" w:cs="Times New Roman"/>
          <w:bCs/>
          <w:sz w:val="24"/>
          <w:szCs w:val="24"/>
          <w:lang w:val="en-US"/>
        </w:rPr>
        <w:t xml:space="preserve"> COVID-19, yang </w:t>
      </w:r>
      <w:proofErr w:type="spellStart"/>
      <w:r w:rsidRPr="00E7688B">
        <w:rPr>
          <w:rFonts w:ascii="Times New Roman" w:hAnsi="Times New Roman" w:cs="Times New Roman"/>
          <w:bCs/>
          <w:sz w:val="24"/>
          <w:szCs w:val="24"/>
          <w:lang w:val="en-US"/>
        </w:rPr>
        <w:t>mengakibatkan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negatif</w:t>
      </w:r>
      <w:proofErr w:type="spellEnd"/>
      <w:r w:rsidRPr="00E7688B">
        <w:rPr>
          <w:rFonts w:ascii="Times New Roman" w:hAnsi="Times New Roman" w:cs="Times New Roman"/>
          <w:bCs/>
          <w:sz w:val="24"/>
          <w:szCs w:val="24"/>
          <w:lang w:val="en-US"/>
        </w:rPr>
        <w:t xml:space="preserve"> di </w:t>
      </w:r>
      <w:proofErr w:type="spellStart"/>
      <w:r w:rsidRPr="00E7688B">
        <w:rPr>
          <w:rFonts w:ascii="Times New Roman" w:hAnsi="Times New Roman" w:cs="Times New Roman"/>
          <w:bCs/>
          <w:sz w:val="24"/>
          <w:szCs w:val="24"/>
          <w:lang w:val="en-US"/>
        </w:rPr>
        <w:t>beberapa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indikator</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utama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Indeks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Gabungan</w:t>
      </w:r>
      <w:proofErr w:type="spellEnd"/>
      <w:r w:rsidRPr="00E7688B">
        <w:rPr>
          <w:rFonts w:ascii="Times New Roman" w:hAnsi="Times New Roman" w:cs="Times New Roman"/>
          <w:bCs/>
          <w:sz w:val="24"/>
          <w:szCs w:val="24"/>
          <w:lang w:val="en-US"/>
        </w:rPr>
        <w:t xml:space="preserve"> Indonesia (IHSG), </w:t>
      </w:r>
      <w:proofErr w:type="spellStart"/>
      <w:r w:rsidRPr="00E7688B">
        <w:rPr>
          <w:rFonts w:ascii="Times New Roman" w:hAnsi="Times New Roman" w:cs="Times New Roman"/>
          <w:bCs/>
          <w:sz w:val="24"/>
          <w:szCs w:val="24"/>
          <w:lang w:val="en-US"/>
        </w:rPr>
        <w:t>kapitalisasi</w:t>
      </w:r>
      <w:proofErr w:type="spellEnd"/>
      <w:r w:rsidRPr="00E7688B">
        <w:rPr>
          <w:rFonts w:ascii="Times New Roman" w:hAnsi="Times New Roman" w:cs="Times New Roman"/>
          <w:bCs/>
          <w:sz w:val="24"/>
          <w:szCs w:val="24"/>
          <w:lang w:val="en-US"/>
        </w:rPr>
        <w:t xml:space="preserve"> pasar, volume </w:t>
      </w:r>
      <w:proofErr w:type="spellStart"/>
      <w:r w:rsidRPr="00E7688B">
        <w:rPr>
          <w:rFonts w:ascii="Times New Roman" w:hAnsi="Times New Roman" w:cs="Times New Roman"/>
          <w:bCs/>
          <w:sz w:val="24"/>
          <w:szCs w:val="24"/>
          <w:lang w:val="en-US"/>
        </w:rPr>
        <w:t>transaksi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nilai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perdagangan</w:t>
      </w:r>
      <w:proofErr w:type="spellEnd"/>
      <w:r w:rsidRPr="00E7688B">
        <w:rPr>
          <w:rFonts w:ascii="Times New Roman" w:hAnsi="Times New Roman" w:cs="Times New Roman"/>
          <w:bCs/>
          <w:sz w:val="24"/>
          <w:szCs w:val="24"/>
          <w:lang w:val="en-US"/>
        </w:rPr>
        <w:t xml:space="preserve">, dan total </w:t>
      </w:r>
      <w:proofErr w:type="spellStart"/>
      <w:r w:rsidRPr="00E7688B">
        <w:rPr>
          <w:rFonts w:ascii="Times New Roman" w:hAnsi="Times New Roman" w:cs="Times New Roman"/>
          <w:bCs/>
          <w:sz w:val="24"/>
          <w:szCs w:val="24"/>
          <w:lang w:val="en-US"/>
        </w:rPr>
        <w:t>kepemilikan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sekuritas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semuanya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mengalami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penurunan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periode</w:t>
      </w:r>
      <w:proofErr w:type="spellEnd"/>
      <w:r w:rsidRPr="00E7688B">
        <w:rPr>
          <w:rFonts w:ascii="Times New Roman" w:hAnsi="Times New Roman" w:cs="Times New Roman"/>
          <w:bCs/>
          <w:sz w:val="24"/>
          <w:szCs w:val="24"/>
          <w:lang w:val="en-US"/>
        </w:rPr>
        <w:t xml:space="preserve"> Januari-November 2020 </w:t>
      </w:r>
      <w:proofErr w:type="spellStart"/>
      <w:r w:rsidRPr="00E7688B">
        <w:rPr>
          <w:rFonts w:ascii="Times New Roman" w:hAnsi="Times New Roman" w:cs="Times New Roman"/>
          <w:bCs/>
          <w:sz w:val="24"/>
          <w:szCs w:val="24"/>
          <w:lang w:val="en-US"/>
        </w:rPr>
        <w:t>dibandingkan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periode</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sama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2019. </w:t>
      </w:r>
      <w:proofErr w:type="spellStart"/>
      <w:r w:rsidRPr="00E7688B">
        <w:rPr>
          <w:rFonts w:ascii="Times New Roman" w:hAnsi="Times New Roman" w:cs="Times New Roman"/>
          <w:bCs/>
          <w:sz w:val="24"/>
          <w:szCs w:val="24"/>
          <w:lang w:val="en-US"/>
        </w:rPr>
        <w:t>Namun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ada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peningkatan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mencolok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dalam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jumlah</w:t>
      </w:r>
      <w:proofErr w:type="spellEnd"/>
      <w:r w:rsidRPr="00E7688B">
        <w:rPr>
          <w:rFonts w:ascii="Times New Roman" w:hAnsi="Times New Roman" w:cs="Times New Roman"/>
          <w:bCs/>
          <w:sz w:val="24"/>
          <w:szCs w:val="24"/>
          <w:lang w:val="en-US"/>
        </w:rPr>
        <w:t xml:space="preserve"> investor </w:t>
      </w:r>
      <w:proofErr w:type="spellStart"/>
      <w:r w:rsidRPr="00E7688B">
        <w:rPr>
          <w:rFonts w:ascii="Times New Roman" w:hAnsi="Times New Roman" w:cs="Times New Roman"/>
          <w:bCs/>
          <w:sz w:val="24"/>
          <w:szCs w:val="24"/>
          <w:lang w:val="en-US"/>
        </w:rPr>
        <w:t>individu</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waktu</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pergeseran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demografi</w:t>
      </w:r>
      <w:proofErr w:type="spellEnd"/>
      <w:r w:rsidRPr="00E7688B">
        <w:rPr>
          <w:rFonts w:ascii="Times New Roman" w:hAnsi="Times New Roman" w:cs="Times New Roman"/>
          <w:bCs/>
          <w:sz w:val="24"/>
          <w:szCs w:val="24"/>
          <w:lang w:val="en-US"/>
        </w:rPr>
        <w:t xml:space="preserve"> investor </w:t>
      </w:r>
      <w:proofErr w:type="spellStart"/>
      <w:r w:rsidRPr="00E7688B">
        <w:rPr>
          <w:rFonts w:ascii="Times New Roman" w:hAnsi="Times New Roman" w:cs="Times New Roman"/>
          <w:bCs/>
          <w:sz w:val="24"/>
          <w:szCs w:val="24"/>
          <w:lang w:val="en-US"/>
        </w:rPr>
        <w:t>meskipun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pasar </w:t>
      </w:r>
      <w:proofErr w:type="spellStart"/>
      <w:r w:rsidRPr="00E7688B">
        <w:rPr>
          <w:rFonts w:ascii="Times New Roman" w:hAnsi="Times New Roman" w:cs="Times New Roman"/>
          <w:bCs/>
          <w:sz w:val="24"/>
          <w:szCs w:val="24"/>
          <w:lang w:val="en-US"/>
        </w:rPr>
        <w:t>menurun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secara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keseluruhan</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{"citationItems":[{"id":"ITEM-1","itemData":{"DOI":"10.35449/jemasi.v17i02.489","author":[{"dropping-particle":"","family":"Sayadi","given":"Muhammad Hamdan","non-dropping-particle":"","parse-names":false,"suffix":""}],"container-title":"Jemasi: Jurnal Ekonomi Manajemen dan Akuntansi","id":"ITEM-1","issue":"02","issued":{"date-parts":[["2022"]]},"page":"151-161","title":"Pasar modal indonesia: analisis pertumbuhan selama pandemi covid-19","type":"article-journal","volume":"17"},"uris":["http://www.mendeley.com/documents/?uuid=440875c8-1eea-443e-854c-d80d0880e084"]}],"mendeley":{"formattedCitation":"(Sayadi 2022)","plainTextFormattedCitation":"(Sayadi 2022)","previouslyFormattedCitation":"(Sayadi 2022)"},"properties":{"noteIndex":0},"schema":"https://github.com/citation-style-language/schema/raw/master/csl-citation.json"}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(Sayadi 2022)</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
    <w:p w14:paraId="02EB41BC"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r w:rsidRPr="00E7688B">
        <w:rPr>
          <w:rFonts w:ascii="Times New Roman" w:hAnsi="Times New Roman" w:cs="Times New Roman"/>
          <w:bCs/>
          <w:sz w:val="24"/>
          <w:szCs w:val="24"/>
          <w:lang w:val="en-US"/>
        </w:rPr>
        <w:t xml:space="preserve">Pasar modal Indonesia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tren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positif</w:t>
      </w:r>
      <w:proofErr w:type="spellEnd"/>
      <w:r w:rsidRPr="00E7688B">
        <w:rPr>
          <w:rFonts w:ascii="Times New Roman" w:hAnsi="Times New Roman" w:cs="Times New Roman"/>
          <w:bCs/>
          <w:sz w:val="24"/>
          <w:szCs w:val="24"/>
          <w:lang w:val="en-US"/>
        </w:rPr>
        <w:t xml:space="preserve"> pada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2021,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Indeks</w:t>
      </w:r>
      <w:proofErr w:type="spellEnd"/>
      <w:r w:rsidRPr="00E7688B">
        <w:rPr>
          <w:rFonts w:ascii="Times New Roman" w:hAnsi="Times New Roman" w:cs="Times New Roman"/>
          <w:bCs/>
          <w:sz w:val="24"/>
          <w:szCs w:val="24"/>
          <w:lang w:val="en-US"/>
        </w:rPr>
        <w:t xml:space="preserve"> Harga Saham </w:t>
      </w:r>
      <w:proofErr w:type="spellStart"/>
      <w:r w:rsidRPr="00E7688B">
        <w:rPr>
          <w:rFonts w:ascii="Times New Roman" w:hAnsi="Times New Roman" w:cs="Times New Roman"/>
          <w:bCs/>
          <w:sz w:val="24"/>
          <w:szCs w:val="24"/>
          <w:lang w:val="en-US"/>
        </w:rPr>
        <w:t>Gabungan</w:t>
      </w:r>
      <w:proofErr w:type="spellEnd"/>
      <w:r w:rsidRPr="00E7688B">
        <w:rPr>
          <w:rFonts w:ascii="Times New Roman" w:hAnsi="Times New Roman" w:cs="Times New Roman"/>
          <w:bCs/>
          <w:sz w:val="24"/>
          <w:szCs w:val="24"/>
          <w:lang w:val="en-US"/>
        </w:rPr>
        <w:t xml:space="preserve"> (IHSG) </w:t>
      </w:r>
      <w:proofErr w:type="spellStart"/>
      <w:r w:rsidRPr="00E7688B">
        <w:rPr>
          <w:rFonts w:ascii="Times New Roman" w:hAnsi="Times New Roman" w:cs="Times New Roman"/>
          <w:bCs/>
          <w:sz w:val="24"/>
          <w:szCs w:val="24"/>
          <w:lang w:val="en-US"/>
        </w:rPr>
        <w:t>ditutup</w:t>
      </w:r>
      <w:proofErr w:type="spellEnd"/>
      <w:r w:rsidRPr="00E7688B">
        <w:rPr>
          <w:rFonts w:ascii="Times New Roman" w:hAnsi="Times New Roman" w:cs="Times New Roman"/>
          <w:bCs/>
          <w:sz w:val="24"/>
          <w:szCs w:val="24"/>
          <w:lang w:val="en-US"/>
        </w:rPr>
        <w:t xml:space="preserve"> di level 6.600,68, </w:t>
      </w:r>
      <w:proofErr w:type="spellStart"/>
      <w:r w:rsidRPr="00E7688B">
        <w:rPr>
          <w:rFonts w:ascii="Times New Roman" w:hAnsi="Times New Roman" w:cs="Times New Roman"/>
          <w:bCs/>
          <w:sz w:val="24"/>
          <w:szCs w:val="24"/>
          <w:lang w:val="en-US"/>
        </w:rPr>
        <w:t>menandai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kenaikan</w:t>
      </w:r>
      <w:proofErr w:type="spellEnd"/>
      <w:r w:rsidRPr="00E7688B">
        <w:rPr>
          <w:rFonts w:ascii="Times New Roman" w:hAnsi="Times New Roman" w:cs="Times New Roman"/>
          <w:bCs/>
          <w:sz w:val="24"/>
          <w:szCs w:val="24"/>
          <w:lang w:val="en-US"/>
        </w:rPr>
        <w:t xml:space="preserve"> 10,4%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sebelumnya</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{"citationItems":[{"id":"ITEM-1","itemData":{"DOI":"10.51903/kompak.v15i2.703","author":[{"dropping-particle":"","family":"Wiguna","given":"Edwin Adi","non-dropping-particle":"","parse-names":false,"suffix":""},{"dropping-particle":"","family":"Safira","given":"Aulia","non-dropping-particle":"","parse-names":false,"suffix":""},{"dropping-particle":"","family":"Munandar","given":"Agus","non-dropping-particle":"","parse-names":false,"suffix":""}],"container-title":"Kompak","id":"ITEM-1","issue":"2","issued":{"date-parts":[["2022"]]},"page":"351-357","title":"Komparasi efek pemberlakuan pembatasan kegiatan masyarakat terhadap indeks harga saham gabungan tahun 2021","type":"article-journal","volume":"15"},"uris":["http://www.mendeley.com/documents/?uuid=4fd3384b-9d9e-4d27-a8d6-77e3a19e4751"]}],"mendeley":{"formattedCitation":"(Wiguna, Safira, and Munandar 2022)","plainTextFormattedCitation":"(Wiguna, Safira, and Munandar 2022)","previouslyFormattedCitation":"(Wiguna, Safira, and Munandar 2022)"},"properties":{"noteIndex":0},"schema":"https://github.com/citation-style-language/schema/raw/master/csl-citation.json"}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w:t>
      </w:r>
      <w:proofErr w:type="spellStart"/>
      <w:r w:rsidRPr="00E7688B">
        <w:rPr>
          <w:rFonts w:ascii="Times New Roman" w:hAnsi="Times New Roman" w:cs="Times New Roman"/>
          <w:bCs/>
          <w:sz w:val="24"/>
          <w:szCs w:val="24"/>
          <w:lang w:val="en-US"/>
        </w:rPr>
        <w:t>Wiguna</w:t>
      </w:r>
      <w:proofErr w:type="spellEnd"/>
      <w:r w:rsidRPr="00E7688B">
        <w:rPr>
          <w:rFonts w:ascii="Times New Roman" w:hAnsi="Times New Roman" w:cs="Times New Roman"/>
          <w:bCs/>
          <w:sz w:val="24"/>
          <w:szCs w:val="24"/>
          <w:lang w:val="en-US"/>
        </w:rPr>
        <w:t>, Safira, and Munandar 2022)</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pasar </w:t>
      </w:r>
      <w:proofErr w:type="spellStart"/>
      <w:r w:rsidRPr="00E7688B">
        <w:rPr>
          <w:rFonts w:ascii="Times New Roman" w:hAnsi="Times New Roman" w:cs="Times New Roman"/>
          <w:bCs/>
          <w:sz w:val="24"/>
          <w:szCs w:val="24"/>
          <w:lang w:val="en-US"/>
        </w:rPr>
        <w:t>didukung</w:t>
      </w:r>
      <w:proofErr w:type="spellEnd"/>
      <w:r w:rsidRPr="00E7688B">
        <w:rPr>
          <w:rFonts w:ascii="Times New Roman" w:hAnsi="Times New Roman" w:cs="Times New Roman"/>
          <w:bCs/>
          <w:sz w:val="24"/>
          <w:szCs w:val="24"/>
          <w:lang w:val="en-US"/>
        </w:rPr>
        <w:t xml:space="preserve"> oleh </w:t>
      </w:r>
      <w:proofErr w:type="spellStart"/>
      <w:r w:rsidRPr="00E7688B">
        <w:rPr>
          <w:rFonts w:ascii="Times New Roman" w:hAnsi="Times New Roman" w:cs="Times New Roman"/>
          <w:bCs/>
          <w:sz w:val="24"/>
          <w:szCs w:val="24"/>
          <w:lang w:val="en-US"/>
        </w:rPr>
        <w:t>kenaikan</w:t>
      </w:r>
      <w:proofErr w:type="spellEnd"/>
      <w:r w:rsidRPr="00E7688B">
        <w:rPr>
          <w:rFonts w:ascii="Times New Roman" w:hAnsi="Times New Roman" w:cs="Times New Roman"/>
          <w:bCs/>
          <w:sz w:val="24"/>
          <w:szCs w:val="24"/>
          <w:lang w:val="en-US"/>
        </w:rPr>
        <w:t xml:space="preserve"> investor </w:t>
      </w:r>
      <w:proofErr w:type="spellStart"/>
      <w:r w:rsidRPr="00E7688B">
        <w:rPr>
          <w:rFonts w:ascii="Times New Roman" w:hAnsi="Times New Roman" w:cs="Times New Roman"/>
          <w:bCs/>
          <w:sz w:val="24"/>
          <w:szCs w:val="24"/>
          <w:lang w:val="en-US"/>
        </w:rPr>
        <w:t>individu</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meningkat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pandemi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minat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terhadap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pasar modal di </w:t>
      </w:r>
      <w:proofErr w:type="spellStart"/>
      <w:r w:rsidRPr="00E7688B">
        <w:rPr>
          <w:rFonts w:ascii="Times New Roman" w:hAnsi="Times New Roman" w:cs="Times New Roman"/>
          <w:bCs/>
          <w:sz w:val="24"/>
          <w:szCs w:val="24"/>
          <w:lang w:val="en-US"/>
        </w:rPr>
        <w:t>kalangan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masyarakat</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{"citationItems":[{"id":"ITEM-1","itemData":{"DOI":"10.35449/jemasi.v17i02.489","author":[{"dropping-particle":"","family":"Sayadi","given":"Muhammad Hamdan","non-dropping-particle":"","parse-names":false,"suffix":""}],"container-title":"Jemasi: Jurnal Ekonomi Manajemen dan Akuntansi","id":"ITEM-1","issue":"02","issued":{"date-parts":[["2022"]]},"page":"151-161","title":"Pasar modal indonesia: analisis pertumbuhan selama pandemi covid-19","type":"article-journal","volume":"17"},"uris":["http://www.mendeley.com/documents/?uuid=440875c8-1eea-443e-854c-d80d0880e084"]}],"mendeley":{"formattedCitation":"(Sayadi 2022)","plainTextFormattedCitation":"(Sayadi 2022)","previouslyFormattedCitation":"(Sayadi 2022)"},"properties":{"noteIndex":0},"schema":"https://github.com/citation-style-language/schema/raw/master/csl-citation.json"}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(Sayadi 2022)</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Pasar modal Islam juga </w:t>
      </w:r>
      <w:proofErr w:type="spellStart"/>
      <w:r w:rsidRPr="00E7688B">
        <w:rPr>
          <w:rFonts w:ascii="Times New Roman" w:hAnsi="Times New Roman" w:cs="Times New Roman"/>
          <w:bCs/>
          <w:sz w:val="24"/>
          <w:szCs w:val="24"/>
          <w:lang w:val="en-US"/>
        </w:rPr>
        <w:t>memberikan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kontribusi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positif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terhadap</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lastRenderedPageBreak/>
        <w:t>ekonomi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saham</w:t>
      </w:r>
      <w:proofErr w:type="spellEnd"/>
      <w:r w:rsidRPr="00E7688B">
        <w:rPr>
          <w:rFonts w:ascii="Times New Roman" w:hAnsi="Times New Roman" w:cs="Times New Roman"/>
          <w:bCs/>
          <w:sz w:val="24"/>
          <w:szCs w:val="24"/>
          <w:lang w:val="en-US"/>
        </w:rPr>
        <w:t xml:space="preserve"> Islam dan sukuk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dampak</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signifikan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menyoroti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diversifikasi</w:t>
      </w:r>
      <w:proofErr w:type="spellEnd"/>
      <w:r w:rsidRPr="00E7688B">
        <w:rPr>
          <w:rFonts w:ascii="Times New Roman" w:hAnsi="Times New Roman" w:cs="Times New Roman"/>
          <w:bCs/>
          <w:sz w:val="24"/>
          <w:szCs w:val="24"/>
          <w:lang w:val="en-US"/>
        </w:rPr>
        <w:t xml:space="preserve"> di </w:t>
      </w:r>
      <w:proofErr w:type="spellStart"/>
      <w:r w:rsidRPr="00E7688B">
        <w:rPr>
          <w:rFonts w:ascii="Times New Roman" w:hAnsi="Times New Roman" w:cs="Times New Roman"/>
          <w:bCs/>
          <w:sz w:val="24"/>
          <w:szCs w:val="24"/>
          <w:lang w:val="en-US"/>
        </w:rPr>
        <w:t>dalam</w:t>
      </w:r>
      <w:proofErr w:type="spellEnd"/>
      <w:r w:rsidRPr="00E7688B">
        <w:rPr>
          <w:rFonts w:ascii="Times New Roman" w:hAnsi="Times New Roman" w:cs="Times New Roman"/>
          <w:bCs/>
          <w:sz w:val="24"/>
          <w:szCs w:val="24"/>
          <w:lang w:val="en-US"/>
        </w:rPr>
        <w:t xml:space="preserve"> pasar.</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{"citationItems":[{"id":"ITEM-1","itemData":{"DOI":"10.35313/ekspansi.v15i1.4684","author":[{"dropping-particle":"","family":"Muftia","given":"Fasya Kamila","non-dropping-particle":"","parse-names":false,"suffix":""},{"dropping-particle":"","family":"Silvia","given":"Ani","non-dropping-particle":"","parse-names":false,"suffix":""},{"dropping-particle":"","family":"Rahayu","given":"Sri","non-dropping-particle":"","parse-names":false,"suffix":""},{"dropping-particle":"","family":"Chairani","given":"Yusmanita","non-dropping-particle":"","parse-names":false,"suffix":""}],"container-title":"Ekspansi","id":"ITEM-1","issue":"1","issued":{"date-parts":[["2023"]]},"page":"54-67","publisher":"Politeknik Negeri Bandung","title":"The role of islamic capital market to indonesia's economic growth in 2011 - 2021","type":"article-journal","volume":"15"},"uris":["http://www.mendeley.com/documents/?uuid=0918c5ad-45b6-4e72-8c8b-25c2d9a511d6"]}],"mendeley":{"formattedCitation":"(Muftia et al. 2023)","plainTextFormattedCitation":"(Muftia et al. 2023)","previouslyFormattedCitation":"(Muftia et al. 2023)"},"properties":{"noteIndex":0},"schema":"https://github.com/citation-style-language/schema/raw/master/csl-citation.json"}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(Muftia et al. 2023)</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
    <w:p w14:paraId="16456F83"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r w:rsidRPr="00E7688B">
        <w:rPr>
          <w:rFonts w:ascii="Times New Roman" w:hAnsi="Times New Roman" w:cs="Times New Roman"/>
          <w:bCs/>
          <w:sz w:val="24"/>
          <w:szCs w:val="24"/>
          <w:lang w:val="en-US"/>
        </w:rPr>
        <w:t xml:space="preserve">Pada pasar modal syariah, </w:t>
      </w:r>
      <w:proofErr w:type="spellStart"/>
      <w:r w:rsidRPr="00E7688B">
        <w:rPr>
          <w:rFonts w:ascii="Times New Roman" w:hAnsi="Times New Roman" w:cs="Times New Roman"/>
          <w:bCs/>
          <w:sz w:val="24"/>
          <w:szCs w:val="24"/>
          <w:lang w:val="en-US"/>
        </w:rPr>
        <w:t>khususnya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reksa</w:t>
      </w:r>
      <w:proofErr w:type="spellEnd"/>
      <w:r w:rsidRPr="00E7688B">
        <w:rPr>
          <w:rFonts w:ascii="Times New Roman" w:hAnsi="Times New Roman" w:cs="Times New Roman"/>
          <w:bCs/>
          <w:sz w:val="24"/>
          <w:szCs w:val="24"/>
          <w:lang w:val="en-US"/>
        </w:rPr>
        <w:t xml:space="preserve"> dana syariah dan </w:t>
      </w:r>
      <w:proofErr w:type="spellStart"/>
      <w:r w:rsidRPr="00E7688B">
        <w:rPr>
          <w:rFonts w:ascii="Times New Roman" w:hAnsi="Times New Roman" w:cs="Times New Roman"/>
          <w:bCs/>
          <w:sz w:val="24"/>
          <w:szCs w:val="24"/>
          <w:lang w:val="en-US"/>
        </w:rPr>
        <w:t>saham</w:t>
      </w:r>
      <w:proofErr w:type="spellEnd"/>
      <w:r w:rsidRPr="00E7688B">
        <w:rPr>
          <w:rFonts w:ascii="Times New Roman" w:hAnsi="Times New Roman" w:cs="Times New Roman"/>
          <w:bCs/>
          <w:sz w:val="24"/>
          <w:szCs w:val="24"/>
          <w:lang w:val="en-US"/>
        </w:rPr>
        <w:t xml:space="preserve"> syariah di Indonesia, </w:t>
      </w:r>
      <w:proofErr w:type="spellStart"/>
      <w:r w:rsidRPr="00E7688B">
        <w:rPr>
          <w:rFonts w:ascii="Times New Roman" w:hAnsi="Times New Roman" w:cs="Times New Roman"/>
          <w:bCs/>
          <w:sz w:val="24"/>
          <w:szCs w:val="24"/>
          <w:lang w:val="en-US"/>
        </w:rPr>
        <w:t>mengalami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signifikan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periode</w:t>
      </w:r>
      <w:proofErr w:type="spellEnd"/>
      <w:r w:rsidRPr="00E7688B">
        <w:rPr>
          <w:rFonts w:ascii="Times New Roman" w:hAnsi="Times New Roman" w:cs="Times New Roman"/>
          <w:bCs/>
          <w:sz w:val="24"/>
          <w:szCs w:val="24"/>
          <w:lang w:val="en-US"/>
        </w:rPr>
        <w:t xml:space="preserve"> 2010-2022. </w:t>
      </w:r>
      <w:proofErr w:type="spellStart"/>
      <w:r w:rsidRPr="00E7688B">
        <w:rPr>
          <w:rFonts w:ascii="Times New Roman" w:hAnsi="Times New Roman" w:cs="Times New Roman"/>
          <w:bCs/>
          <w:sz w:val="24"/>
          <w:szCs w:val="24"/>
          <w:lang w:val="en-US"/>
        </w:rPr>
        <w:t>Meskipun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tidak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memberikan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rincian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spesifik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2022 </w:t>
      </w:r>
      <w:proofErr w:type="spellStart"/>
      <w:r w:rsidRPr="00E7688B">
        <w:rPr>
          <w:rFonts w:ascii="Times New Roman" w:hAnsi="Times New Roman" w:cs="Times New Roman"/>
          <w:bCs/>
          <w:sz w:val="24"/>
          <w:szCs w:val="24"/>
          <w:lang w:val="en-US"/>
        </w:rPr>
        <w:t>saja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tren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keseluruhan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perkembangan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positif</w:t>
      </w:r>
      <w:proofErr w:type="spellEnd"/>
      <w:r w:rsidRPr="00E7688B">
        <w:rPr>
          <w:rFonts w:ascii="Times New Roman" w:hAnsi="Times New Roman" w:cs="Times New Roman"/>
          <w:bCs/>
          <w:sz w:val="24"/>
          <w:szCs w:val="24"/>
          <w:lang w:val="en-US"/>
        </w:rPr>
        <w:t xml:space="preserve"> di pasar modal Islam, yang </w:t>
      </w:r>
      <w:proofErr w:type="spellStart"/>
      <w:r w:rsidRPr="00E7688B">
        <w:rPr>
          <w:rFonts w:ascii="Times New Roman" w:hAnsi="Times New Roman" w:cs="Times New Roman"/>
          <w:bCs/>
          <w:sz w:val="24"/>
          <w:szCs w:val="24"/>
          <w:lang w:val="en-US"/>
        </w:rPr>
        <w:t>mencerminkan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meningkatnya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minat</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dalam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instrumen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keuangan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diharapkan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dapat</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menginformasikan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kebijakan</w:t>
      </w:r>
      <w:proofErr w:type="spellEnd"/>
      <w:r w:rsidRPr="00E7688B">
        <w:rPr>
          <w:rFonts w:ascii="Times New Roman" w:hAnsi="Times New Roman" w:cs="Times New Roman"/>
          <w:bCs/>
          <w:sz w:val="24"/>
          <w:szCs w:val="24"/>
          <w:lang w:val="en-US"/>
        </w:rPr>
        <w:t xml:space="preserve"> masa </w:t>
      </w:r>
      <w:proofErr w:type="spellStart"/>
      <w:r w:rsidRPr="00E7688B">
        <w:rPr>
          <w:rFonts w:ascii="Times New Roman" w:hAnsi="Times New Roman" w:cs="Times New Roman"/>
          <w:bCs/>
          <w:sz w:val="24"/>
          <w:szCs w:val="24"/>
          <w:lang w:val="en-US"/>
        </w:rPr>
        <w:t>depan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bertujuan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meningkatkan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kinerja</w:t>
      </w:r>
      <w:proofErr w:type="spellEnd"/>
      <w:r w:rsidRPr="00E7688B">
        <w:rPr>
          <w:rFonts w:ascii="Times New Roman" w:hAnsi="Times New Roman" w:cs="Times New Roman"/>
          <w:bCs/>
          <w:sz w:val="24"/>
          <w:szCs w:val="24"/>
          <w:lang w:val="en-US"/>
        </w:rPr>
        <w:t xml:space="preserve"> pasar modal Islam.</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{"citationItems":[{"id":"ITEM-1","itemData":{"DOI":"10.53958/mt.v4i3.243","author":[{"dropping-particle":"","family":"Hasibuan","given":"Zakia Hasanah","non-dropping-particle":"","parse-names":false,"suffix":""},{"dropping-particle":"","family":"Zuhriadi","given":"Muhammad Zuhriadi","non-dropping-particle":"","parse-names":false,"suffix":""},{"dropping-particle":"","family":"Sibarani","given":"Juan Charlos","non-dropping-particle":"","parse-names":false,"suffix":""},{"dropping-particle":"","family":"Manurung","given":"Reneva Manurung","non-dropping-particle":"","parse-names":false,"suffix":""},{"dropping-particle":"","family":"Aruan","given":"Nur Indah Melani","non-dropping-particle":"","parse-names":false,"suffix":""},{"dropping-particle":"","family":"Hutagalung","given":"Irma","non-dropping-particle":"","parse-names":false,"suffix":""},{"dropping-particle":"","family":"Habeahan","given":"Jaiton Habeahan","non-dropping-particle":"","parse-names":false,"suffix":""}],"container-title":"Deleted Journal","id":"ITEM-1","issue":"3","issued":{"date-parts":[["2023"]]},"page":"30-43","title":"Analisis Perkembangan Kinerja Instrrument Pasar Modal Syariah: Reksa Dana Syariah Dan Saham Syariah Di Indonesia Periode 2010-2022","type":"article-journal","volume":"4"},"uris":["http://www.mendeley.com/documents/?uuid=bb9fca63-9a5c-44f3-9bc7-b1007a369f07"]}],"mendeley":{"formattedCitation":"(Hasibuan et al. 2023)","plainTextFormattedCitation":"(Hasibuan et al. 2023)","previouslyFormattedCitation":"(Hasibuan et al. 2023)"},"properties":{"noteIndex":0},"schema":"https://github.com/citation-style-language/schema/raw/master/csl-citation.json"}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(Hasibuan et al. 2023)</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Indeks</w:t>
      </w:r>
      <w:proofErr w:type="spellEnd"/>
      <w:r w:rsidRPr="00E7688B">
        <w:rPr>
          <w:rFonts w:ascii="Times New Roman" w:hAnsi="Times New Roman" w:cs="Times New Roman"/>
          <w:bCs/>
          <w:sz w:val="24"/>
          <w:szCs w:val="24"/>
          <w:lang w:val="en-US"/>
        </w:rPr>
        <w:t xml:space="preserve"> Harga Saham </w:t>
      </w:r>
      <w:proofErr w:type="spellStart"/>
      <w:r w:rsidRPr="00E7688B">
        <w:rPr>
          <w:rFonts w:ascii="Times New Roman" w:hAnsi="Times New Roman" w:cs="Times New Roman"/>
          <w:bCs/>
          <w:sz w:val="24"/>
          <w:szCs w:val="24"/>
          <w:lang w:val="en-US"/>
        </w:rPr>
        <w:t>Gabungan</w:t>
      </w:r>
      <w:proofErr w:type="spellEnd"/>
      <w:r w:rsidRPr="00E7688B">
        <w:rPr>
          <w:rFonts w:ascii="Times New Roman" w:hAnsi="Times New Roman" w:cs="Times New Roman"/>
          <w:bCs/>
          <w:sz w:val="24"/>
          <w:szCs w:val="24"/>
          <w:lang w:val="en-US"/>
        </w:rPr>
        <w:t xml:space="preserve"> (BEI)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substanțial</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selama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bertahun-tahun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kenaikan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tahunan</w:t>
      </w:r>
      <w:proofErr w:type="spellEnd"/>
      <w:r w:rsidRPr="00E7688B">
        <w:rPr>
          <w:rFonts w:ascii="Times New Roman" w:hAnsi="Times New Roman" w:cs="Times New Roman"/>
          <w:bCs/>
          <w:sz w:val="24"/>
          <w:szCs w:val="24"/>
          <w:lang w:val="en-US"/>
        </w:rPr>
        <w:t xml:space="preserve"> rata-rata 31,63% </w:t>
      </w:r>
      <w:proofErr w:type="spellStart"/>
      <w:r w:rsidRPr="00E7688B">
        <w:rPr>
          <w:rFonts w:ascii="Times New Roman" w:hAnsi="Times New Roman" w:cs="Times New Roman"/>
          <w:bCs/>
          <w:sz w:val="24"/>
          <w:szCs w:val="24"/>
          <w:lang w:val="en-US"/>
        </w:rPr>
        <w:t>dari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1990 </w:t>
      </w:r>
      <w:proofErr w:type="spellStart"/>
      <w:r w:rsidRPr="00E7688B">
        <w:rPr>
          <w:rFonts w:ascii="Times New Roman" w:hAnsi="Times New Roman" w:cs="Times New Roman"/>
          <w:bCs/>
          <w:sz w:val="24"/>
          <w:szCs w:val="24"/>
          <w:lang w:val="en-US"/>
        </w:rPr>
        <w:t>hingga</w:t>
      </w:r>
      <w:proofErr w:type="spellEnd"/>
      <w:r w:rsidRPr="00E7688B">
        <w:rPr>
          <w:rFonts w:ascii="Times New Roman" w:hAnsi="Times New Roman" w:cs="Times New Roman"/>
          <w:bCs/>
          <w:sz w:val="24"/>
          <w:szCs w:val="24"/>
          <w:lang w:val="en-US"/>
        </w:rPr>
        <w:t xml:space="preserve"> 2022.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mencerminkan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ketahanan</w:t>
      </w:r>
      <w:proofErr w:type="spellEnd"/>
      <w:r w:rsidRPr="00E7688B">
        <w:rPr>
          <w:rFonts w:ascii="Times New Roman" w:hAnsi="Times New Roman" w:cs="Times New Roman"/>
          <w:bCs/>
          <w:sz w:val="24"/>
          <w:szCs w:val="24"/>
          <w:lang w:val="en-US"/>
        </w:rPr>
        <w:t xml:space="preserve"> pasar dan </w:t>
      </w:r>
      <w:proofErr w:type="spellStart"/>
      <w:r w:rsidRPr="00E7688B">
        <w:rPr>
          <w:rFonts w:ascii="Times New Roman" w:hAnsi="Times New Roman" w:cs="Times New Roman"/>
          <w:bCs/>
          <w:sz w:val="24"/>
          <w:szCs w:val="24"/>
          <w:lang w:val="en-US"/>
        </w:rPr>
        <w:t>potensi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pengembalian</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tinggi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meskipun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ada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penurunan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ekonomi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sesekali</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{"citationItems":[{"id":"ITEM-1","itemData":{"DOI":"10.33059/jseb.v15i2.8236","author":[{"dropping-particle":"","family":"Merta","given":"I P","non-dropping-particle":"","parse-names":false,"suffix":""},{"dropping-particle":"","family":"Putra","given":"I Nyoman Wijana Asmara","non-dropping-particle":"","parse-names":false,"suffix":""}],"container-title":"Samudra Ekonomi dan Bisnis","id":"ITEM-1","issued":{"date-parts":[["2024"]]},"title":"Reaksi Pasar Modal terhadap Kenaikan Suku Bunga Acuan oleh The Fed tanggal 16 Juni 2022","type":"article-journal"},"uris":["http://www.mendeley.com/documents/?uuid=fb7b2f39-8b35-4826-ac9e-a892cd54dbcc"]}],"mendeley":{"formattedCitation":"(Merta and Putra 2024)","plainTextFormattedCitation":"(Merta and Putra 2024)","previouslyFormattedCitation":"(Merta and Putra 2024)"},"properties":{"noteIndex":0},"schema":"https://github.com/citation-style-language/schema/raw/master/csl-citation.json"}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(Merta and Putra 2024)</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
    <w:p w14:paraId="00D3C080" w14:textId="77777777" w:rsidR="00E7688B" w:rsidRPr="00E7688B" w:rsidRDefault="00E7688B" w:rsidP="00E7688B">
      <w:pPr>
        <w:spacing w:after="0" w:line="360" w:lineRule="auto"/>
        <w:ind w:firstLine="709"/>
        <w:jc w:val="both"/>
        <w:rPr>
          <w:rFonts w:ascii="Times New Roman" w:hAnsi="Times New Roman" w:cs="Times New Roman"/>
          <w:bCs/>
          <w:sz w:val="24"/>
          <w:szCs w:val="24"/>
          <w:lang w:val="en-US"/>
        </w:rPr>
      </w:pPr>
      <w:r w:rsidRPr="00E7688B">
        <w:rPr>
          <w:rFonts w:ascii="Times New Roman" w:hAnsi="Times New Roman" w:cs="Times New Roman"/>
          <w:bCs/>
          <w:sz w:val="24"/>
          <w:szCs w:val="24"/>
          <w:lang w:val="en-US"/>
        </w:rPr>
        <w:t xml:space="preserve">Pada 2023 Pasar modal </w:t>
      </w:r>
      <w:proofErr w:type="spellStart"/>
      <w:r w:rsidRPr="00E7688B">
        <w:rPr>
          <w:rFonts w:ascii="Times New Roman" w:hAnsi="Times New Roman" w:cs="Times New Roman"/>
          <w:bCs/>
          <w:sz w:val="24"/>
          <w:szCs w:val="24"/>
          <w:lang w:val="en-US"/>
        </w:rPr>
        <w:t>merupakan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indikator</w:t>
      </w:r>
      <w:proofErr w:type="spellEnd"/>
      <w:r w:rsidRPr="00E7688B">
        <w:rPr>
          <w:rFonts w:ascii="Times New Roman" w:hAnsi="Times New Roman" w:cs="Times New Roman"/>
          <w:bCs/>
          <w:sz w:val="24"/>
          <w:szCs w:val="24"/>
          <w:lang w:val="en-US"/>
        </w:rPr>
        <w:t xml:space="preserve"> vital </w:t>
      </w:r>
      <w:proofErr w:type="spellStart"/>
      <w:r w:rsidRPr="00E7688B">
        <w:rPr>
          <w:rFonts w:ascii="Times New Roman" w:hAnsi="Times New Roman" w:cs="Times New Roman"/>
          <w:bCs/>
          <w:sz w:val="24"/>
          <w:szCs w:val="24"/>
          <w:lang w:val="en-US"/>
        </w:rPr>
        <w:t>kesehatan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ekonomi</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telah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berkembang</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pesat</w:t>
      </w:r>
      <w:proofErr w:type="spellEnd"/>
      <w:r w:rsidRPr="00E7688B">
        <w:rPr>
          <w:rFonts w:ascii="Times New Roman" w:hAnsi="Times New Roman" w:cs="Times New Roman"/>
          <w:bCs/>
          <w:sz w:val="24"/>
          <w:szCs w:val="24"/>
          <w:lang w:val="en-US"/>
        </w:rPr>
        <w:t xml:space="preserve"> di Indonesia, </w:t>
      </w:r>
      <w:proofErr w:type="spellStart"/>
      <w:r w:rsidRPr="00E7688B">
        <w:rPr>
          <w:rFonts w:ascii="Times New Roman" w:hAnsi="Times New Roman" w:cs="Times New Roman"/>
          <w:bCs/>
          <w:sz w:val="24"/>
          <w:szCs w:val="24"/>
          <w:lang w:val="en-US"/>
        </w:rPr>
        <w:t>didukung</w:t>
      </w:r>
      <w:proofErr w:type="spellEnd"/>
      <w:r w:rsidRPr="00E7688B">
        <w:rPr>
          <w:rFonts w:ascii="Times New Roman" w:hAnsi="Times New Roman" w:cs="Times New Roman"/>
          <w:bCs/>
          <w:sz w:val="24"/>
          <w:szCs w:val="24"/>
          <w:lang w:val="en-US"/>
        </w:rPr>
        <w:t xml:space="preserve"> oleh </w:t>
      </w:r>
      <w:proofErr w:type="spellStart"/>
      <w:r w:rsidRPr="00E7688B">
        <w:rPr>
          <w:rFonts w:ascii="Times New Roman" w:hAnsi="Times New Roman" w:cs="Times New Roman"/>
          <w:bCs/>
          <w:sz w:val="24"/>
          <w:szCs w:val="24"/>
          <w:lang w:val="en-US"/>
        </w:rPr>
        <w:t>kelas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menengah</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kuat</w:t>
      </w:r>
      <w:proofErr w:type="spellEnd"/>
      <w:r w:rsidRPr="00E7688B">
        <w:rPr>
          <w:rFonts w:ascii="Times New Roman" w:hAnsi="Times New Roman" w:cs="Times New Roman"/>
          <w:bCs/>
          <w:sz w:val="24"/>
          <w:szCs w:val="24"/>
          <w:lang w:val="en-US"/>
        </w:rPr>
        <w:t xml:space="preserve"> yang </w:t>
      </w:r>
      <w:proofErr w:type="spellStart"/>
      <w:r w:rsidRPr="00E7688B">
        <w:rPr>
          <w:rFonts w:ascii="Times New Roman" w:hAnsi="Times New Roman" w:cs="Times New Roman"/>
          <w:bCs/>
          <w:sz w:val="24"/>
          <w:szCs w:val="24"/>
          <w:lang w:val="en-US"/>
        </w:rPr>
        <w:t>berfungsi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sebagai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fondasi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investasi</w:t>
      </w:r>
      <w:proofErr w:type="spellEnd"/>
      <w:r w:rsidRPr="00E7688B">
        <w:rPr>
          <w:rFonts w:ascii="Times New Roman" w:hAnsi="Times New Roman" w:cs="Times New Roman"/>
          <w:bCs/>
          <w:sz w:val="24"/>
          <w:szCs w:val="24"/>
          <w:lang w:val="en-US"/>
        </w:rPr>
        <w:t>.</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{"citationItems":[{"id":"ITEM-1","itemData":{"DOI":"10.55606/akuntansi.v3i1.1466","author":[{"dropping-particle":"","family":"Audi","given":"Neysa M","non-dropping-particle":"","parse-names":false,"suffix":""},{"dropping-particle":"","family":"Mitra","given":"Rifa","non-dropping-particle":"","parse-names":false,"suffix":""},{"dropping-particle":"","family":"Munawarah","given":"Lathifa","non-dropping-particle":"","parse-names":false,"suffix":""}],"id":"ITEM-1","issued":{"date-parts":[["0"]]},"title":"Perkembangan Dan Tantangan Pasar Modal Dalam Perekonomian Negara Indonesia","type":"article-journal"},"uris":["http://www.mendeley.com/documents/?uuid=8b92f4a9-f0a9-49b8-9c87-670175134a36"]}],"mendeley":{"formattedCitation":"(Audi, Mitra, and Munawarah, n.d.)","plainTextFormattedCitation":"(Audi, Mitra, and Munawarah, n.d.)","previouslyFormattedCitation":"(Audi, Mitra, and Munawarah, n.d.)"},"properties":{"noteIndex":0},"schema":"https://github.com/citation-style-language/schema/raw/master/csl-citation.json"}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 xml:space="preserve">(Audi, Mitra, and </w:t>
      </w:r>
      <w:proofErr w:type="spellStart"/>
      <w:r w:rsidRPr="00E7688B">
        <w:rPr>
          <w:rFonts w:ascii="Times New Roman" w:hAnsi="Times New Roman" w:cs="Times New Roman"/>
          <w:bCs/>
          <w:sz w:val="24"/>
          <w:szCs w:val="24"/>
          <w:lang w:val="en-US"/>
        </w:rPr>
        <w:t>Munawarah</w:t>
      </w:r>
      <w:proofErr w:type="spellEnd"/>
      <w:r w:rsidRPr="00E7688B">
        <w:rPr>
          <w:rFonts w:ascii="Times New Roman" w:hAnsi="Times New Roman" w:cs="Times New Roman"/>
          <w:bCs/>
          <w:sz w:val="24"/>
          <w:szCs w:val="24"/>
          <w:lang w:val="en-US"/>
        </w:rPr>
        <w:t>, n.d.)</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Pasar </w:t>
      </w:r>
      <w:proofErr w:type="spellStart"/>
      <w:r w:rsidRPr="00E7688B">
        <w:rPr>
          <w:rFonts w:ascii="Times New Roman" w:hAnsi="Times New Roman" w:cs="Times New Roman"/>
          <w:bCs/>
          <w:sz w:val="24"/>
          <w:szCs w:val="24"/>
          <w:lang w:val="en-US"/>
        </w:rPr>
        <w:t>bertindak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sebagai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jembatan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bagi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pertumbuhan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ekonomi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menyediakan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jalan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pendanaan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untuk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bisnis</w:t>
      </w:r>
      <w:proofErr w:type="spellEnd"/>
      <w:r w:rsidRPr="00E7688B">
        <w:rPr>
          <w:rFonts w:ascii="Times New Roman" w:hAnsi="Times New Roman" w:cs="Times New Roman"/>
          <w:bCs/>
          <w:sz w:val="24"/>
          <w:szCs w:val="24"/>
          <w:lang w:val="en-US"/>
        </w:rPr>
        <w:t xml:space="preserve"> dan </w:t>
      </w:r>
      <w:proofErr w:type="spellStart"/>
      <w:r w:rsidRPr="00E7688B">
        <w:rPr>
          <w:rFonts w:ascii="Times New Roman" w:hAnsi="Times New Roman" w:cs="Times New Roman"/>
          <w:bCs/>
          <w:sz w:val="24"/>
          <w:szCs w:val="24"/>
          <w:lang w:val="en-US"/>
        </w:rPr>
        <w:t>proyek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pemerintah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sehingga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berkontribusi</w:t>
      </w:r>
      <w:proofErr w:type="spellEnd"/>
      <w:r w:rsidRPr="00E7688B">
        <w:rPr>
          <w:rFonts w:ascii="Times New Roman" w:hAnsi="Times New Roman" w:cs="Times New Roman"/>
          <w:bCs/>
          <w:sz w:val="24"/>
          <w:szCs w:val="24"/>
          <w:lang w:val="en-US"/>
        </w:rPr>
        <w:t xml:space="preserve"> pada </w:t>
      </w:r>
      <w:proofErr w:type="spellStart"/>
      <w:r w:rsidRPr="00E7688B">
        <w:rPr>
          <w:rFonts w:ascii="Times New Roman" w:hAnsi="Times New Roman" w:cs="Times New Roman"/>
          <w:bCs/>
          <w:sz w:val="24"/>
          <w:szCs w:val="24"/>
          <w:lang w:val="en-US"/>
        </w:rPr>
        <w:t>pembangunan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ekonomi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secara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keseluruhan</w:t>
      </w:r>
      <w:proofErr w:type="spellEnd"/>
      <w:r w:rsidRPr="00E7688B">
        <w:rPr>
          <w:rFonts w:ascii="Times New Roman" w:hAnsi="Times New Roman" w:cs="Times New Roman"/>
          <w:bCs/>
          <w:sz w:val="24"/>
          <w:szCs w:val="24"/>
          <w:lang w:val="en-US"/>
        </w:rPr>
        <w:t xml:space="preserve"> negara.</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{"citationItems":[{"id":"ITEM-1","itemData":{"DOI":"10.56696/jaka.v5i1.10755","author":[{"dropping-particle":"","family":"Lubis","given":"Putri Kemala Dewi","non-dropping-particle":"","parse-names":false,"suffix":""},{"dropping-particle":"","family":"Silalahi","given":"Hanna Hotmian Br","non-dropping-particle":"","parse-names":false,"suffix":""},{"dropping-particle":"","family":"Sinaga","given":"Anisa Fitria","non-dropping-particle":"","parse-names":false,"suffix":""},{"dropping-particle":"","family":"Sapma","given":"Putri Nidia","non-dropping-particle":"","parse-names":false,"suffix":""},{"dropping-particle":"","family":"Sitio","given":"Veranita","non-dropping-particle":"","parse-names":false,"suffix":""}],"container-title":"JAKA (Jurnal Akuntansi, Keuangan, dan Auditing)","id":"ITEM-1","issue":"1","issued":{"date-parts":[["2024"]]},"page":"196-214","publisher":"Nuswantoro Dian University","title":"Pasar Modal Dan Pengaruhnya Terhadap Perekonomian Di Indonesia","type":"article-journal","volume":"5"},"uris":["http://www.mendeley.com/documents/?uuid=f664406a-a313-4a4d-aff9-dbe25303cc98"]}],"mendeley":{"formattedCitation":"(Lubis, Silalahi, et al. 2024)","plainTextFormattedCitation":"(Lubis, Silalahi, et al. 2024)","previouslyFormattedCitation":"(Lubis, Silalahi, et al. 2024)"},"properties":{"noteIndex":0},"schema":"https://github.com/citation-style-language/schema/raw/master/csl-citation.json"}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(Lubis, Silalahi, et al. 2024)</w:t>
      </w:r>
      <w:r w:rsidRPr="00E7688B">
        <w:rPr>
          <w:rFonts w:ascii="Times New Roman" w:hAnsi="Times New Roman" w:cs="Times New Roman"/>
          <w:bCs/>
          <w:sz w:val="24"/>
          <w:szCs w:val="24"/>
        </w:rPr>
        <w:fldChar w:fldCharType="end"/>
      </w:r>
      <w:r w:rsidRPr="00E7688B">
        <w:rPr>
          <w:rFonts w:ascii="Times New Roman" w:hAnsi="Times New Roman" w:cs="Times New Roman"/>
          <w:bCs/>
          <w:sz w:val="24"/>
          <w:szCs w:val="24"/>
          <w:lang w:val="en-US"/>
        </w:rPr>
        <w:t xml:space="preserve"> </w:t>
      </w:r>
    </w:p>
    <w:p w14:paraId="0A984158" w14:textId="568C92B0" w:rsidR="00060D48" w:rsidRPr="007E3EDE" w:rsidRDefault="00E7688B" w:rsidP="00E7688B">
      <w:pPr>
        <w:spacing w:after="0" w:line="360" w:lineRule="auto"/>
        <w:ind w:firstLine="709"/>
        <w:jc w:val="both"/>
        <w:rPr>
          <w:rFonts w:ascii="Times New Roman" w:hAnsi="Times New Roman" w:cs="Times New Roman"/>
          <w:bCs/>
          <w:sz w:val="24"/>
          <w:szCs w:val="24"/>
          <w:lang w:val="en-ID"/>
        </w:rPr>
      </w:pPr>
      <w:r w:rsidRPr="00E7688B">
        <w:rPr>
          <w:rFonts w:ascii="Times New Roman" w:hAnsi="Times New Roman" w:cs="Times New Roman"/>
          <w:bCs/>
          <w:sz w:val="24"/>
          <w:szCs w:val="24"/>
          <w:lang w:val="en-US"/>
        </w:rPr>
        <w:tab/>
      </w:r>
      <w:proofErr w:type="spellStart"/>
      <w:r w:rsidRPr="00E7688B">
        <w:rPr>
          <w:rFonts w:ascii="Times New Roman" w:hAnsi="Times New Roman" w:cs="Times New Roman"/>
          <w:bCs/>
          <w:sz w:val="24"/>
          <w:szCs w:val="24"/>
          <w:lang w:val="en-US"/>
        </w:rPr>
        <w:t>Deklarasi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calon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presiden</w:t>
      </w:r>
      <w:proofErr w:type="spellEnd"/>
      <w:r w:rsidRPr="00E7688B">
        <w:rPr>
          <w:rFonts w:ascii="Times New Roman" w:hAnsi="Times New Roman" w:cs="Times New Roman"/>
          <w:bCs/>
          <w:sz w:val="24"/>
          <w:szCs w:val="24"/>
          <w:lang w:val="en-US"/>
        </w:rPr>
        <w:t xml:space="preserve"> dan wakil </w:t>
      </w:r>
      <w:proofErr w:type="spellStart"/>
      <w:r w:rsidRPr="00E7688B">
        <w:rPr>
          <w:rFonts w:ascii="Times New Roman" w:hAnsi="Times New Roman" w:cs="Times New Roman"/>
          <w:bCs/>
          <w:sz w:val="24"/>
          <w:szCs w:val="24"/>
          <w:lang w:val="en-US"/>
        </w:rPr>
        <w:t>presiden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memiliki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dampak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penting</w:t>
      </w:r>
      <w:proofErr w:type="spellEnd"/>
      <w:r w:rsidRPr="00E7688B">
        <w:rPr>
          <w:rFonts w:ascii="Times New Roman" w:hAnsi="Times New Roman" w:cs="Times New Roman"/>
          <w:bCs/>
          <w:sz w:val="24"/>
          <w:szCs w:val="24"/>
          <w:lang w:val="en-US"/>
        </w:rPr>
        <w:t xml:space="preserve"> pada pasar modal. </w:t>
      </w:r>
      <w:proofErr w:type="spellStart"/>
      <w:r w:rsidRPr="00E7688B">
        <w:rPr>
          <w:rFonts w:ascii="Times New Roman" w:hAnsi="Times New Roman" w:cs="Times New Roman"/>
          <w:bCs/>
          <w:sz w:val="24"/>
          <w:szCs w:val="24"/>
          <w:lang w:val="en-US"/>
        </w:rPr>
        <w:t>Pasangan</w:t>
      </w:r>
      <w:proofErr w:type="spellEnd"/>
      <w:r w:rsidRPr="00E7688B">
        <w:rPr>
          <w:rFonts w:ascii="Times New Roman" w:hAnsi="Times New Roman" w:cs="Times New Roman"/>
          <w:bCs/>
          <w:sz w:val="24"/>
          <w:szCs w:val="24"/>
          <w:lang w:val="en-US"/>
        </w:rPr>
        <w:t xml:space="preserve"> Anies-Muhaimin </w:t>
      </w:r>
      <w:proofErr w:type="spellStart"/>
      <w:r w:rsidRPr="00E7688B">
        <w:rPr>
          <w:rFonts w:ascii="Times New Roman" w:hAnsi="Times New Roman" w:cs="Times New Roman"/>
          <w:bCs/>
          <w:sz w:val="24"/>
          <w:szCs w:val="24"/>
          <w:lang w:val="en-US"/>
        </w:rPr>
        <w:t>telah</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berkorelasi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positif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dengan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pergerakan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indeks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saham</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sedangkan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pasangan</w:t>
      </w:r>
      <w:proofErr w:type="spellEnd"/>
      <w:r w:rsidRPr="00E7688B">
        <w:rPr>
          <w:rFonts w:ascii="Times New Roman" w:hAnsi="Times New Roman" w:cs="Times New Roman"/>
          <w:bCs/>
          <w:sz w:val="24"/>
          <w:szCs w:val="24"/>
          <w:lang w:val="en-US"/>
        </w:rPr>
        <w:t xml:space="preserve"> Prabowo-Gibran dan </w:t>
      </w:r>
      <w:proofErr w:type="spellStart"/>
      <w:r w:rsidRPr="00E7688B">
        <w:rPr>
          <w:rFonts w:ascii="Times New Roman" w:hAnsi="Times New Roman" w:cs="Times New Roman"/>
          <w:bCs/>
          <w:sz w:val="24"/>
          <w:szCs w:val="24"/>
          <w:lang w:val="en-US"/>
        </w:rPr>
        <w:t>Ganjar</w:t>
      </w:r>
      <w:proofErr w:type="spellEnd"/>
      <w:r w:rsidRPr="00E7688B">
        <w:rPr>
          <w:rFonts w:ascii="Times New Roman" w:hAnsi="Times New Roman" w:cs="Times New Roman"/>
          <w:bCs/>
          <w:sz w:val="24"/>
          <w:szCs w:val="24"/>
          <w:lang w:val="en-US"/>
        </w:rPr>
        <w:t xml:space="preserve">-Mahfudz </w:t>
      </w:r>
      <w:proofErr w:type="spellStart"/>
      <w:r w:rsidRPr="00E7688B">
        <w:rPr>
          <w:rFonts w:ascii="Times New Roman" w:hAnsi="Times New Roman" w:cs="Times New Roman"/>
          <w:bCs/>
          <w:sz w:val="24"/>
          <w:szCs w:val="24"/>
          <w:lang w:val="en-US"/>
        </w:rPr>
        <w:t>memiliki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korelasi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negatif</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menunjukkan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bahwa</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perkembangan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politik</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akan</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terus</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mempengaruhi</w:t>
      </w:r>
      <w:proofErr w:type="spellEnd"/>
      <w:r w:rsidRPr="00E7688B">
        <w:rPr>
          <w:rFonts w:ascii="Times New Roman" w:hAnsi="Times New Roman" w:cs="Times New Roman"/>
          <w:bCs/>
          <w:sz w:val="24"/>
          <w:szCs w:val="24"/>
          <w:lang w:val="en-US"/>
        </w:rPr>
        <w:t xml:space="preserve"> </w:t>
      </w:r>
      <w:proofErr w:type="spellStart"/>
      <w:r w:rsidRPr="00E7688B">
        <w:rPr>
          <w:rFonts w:ascii="Times New Roman" w:hAnsi="Times New Roman" w:cs="Times New Roman"/>
          <w:bCs/>
          <w:sz w:val="24"/>
          <w:szCs w:val="24"/>
          <w:lang w:val="en-US"/>
        </w:rPr>
        <w:t>sentimen</w:t>
      </w:r>
      <w:proofErr w:type="spellEnd"/>
      <w:r w:rsidRPr="00E7688B">
        <w:rPr>
          <w:rFonts w:ascii="Times New Roman" w:hAnsi="Times New Roman" w:cs="Times New Roman"/>
          <w:bCs/>
          <w:sz w:val="24"/>
          <w:szCs w:val="24"/>
          <w:lang w:val="en-US"/>
        </w:rPr>
        <w:t xml:space="preserve"> pasar pada </w:t>
      </w:r>
      <w:proofErr w:type="spellStart"/>
      <w:r w:rsidRPr="00E7688B">
        <w:rPr>
          <w:rFonts w:ascii="Times New Roman" w:hAnsi="Times New Roman" w:cs="Times New Roman"/>
          <w:bCs/>
          <w:sz w:val="24"/>
          <w:szCs w:val="24"/>
          <w:lang w:val="en-US"/>
        </w:rPr>
        <w:t>tahun</w:t>
      </w:r>
      <w:proofErr w:type="spellEnd"/>
      <w:r w:rsidRPr="00E7688B">
        <w:rPr>
          <w:rFonts w:ascii="Times New Roman" w:hAnsi="Times New Roman" w:cs="Times New Roman"/>
          <w:bCs/>
          <w:sz w:val="24"/>
          <w:szCs w:val="24"/>
          <w:lang w:val="en-US"/>
        </w:rPr>
        <w:t xml:space="preserve"> 2024 .</w:t>
      </w:r>
      <w:r w:rsidRPr="00E7688B">
        <w:rPr>
          <w:rFonts w:ascii="Times New Roman" w:hAnsi="Times New Roman" w:cs="Times New Roman"/>
          <w:bCs/>
          <w:sz w:val="24"/>
          <w:szCs w:val="24"/>
          <w:lang w:val="en-US"/>
        </w:rPr>
        <w:fldChar w:fldCharType="begin" w:fldLock="1"/>
      </w:r>
      <w:r w:rsidRPr="00E7688B">
        <w:rPr>
          <w:rFonts w:ascii="Times New Roman" w:hAnsi="Times New Roman" w:cs="Times New Roman"/>
          <w:bCs/>
          <w:sz w:val="24"/>
          <w:szCs w:val="24"/>
          <w:lang w:val="en-US"/>
        </w:rPr>
        <w:instrText>ADDIN CSL_CITATION {"citationItems":[{"id":"ITEM-1","itemData":{"DOI":"10.47467/alkharaj.v6i4.2254","author":[{"dropping-particle":"","family":"Junaedi","given":"Dedi","non-dropping-particle":"","parse-names":false,"suffix":""},{"dropping-particle":"","family":"Supriyatna","given":"Rio Kartika","non-dropping-particle":"","parse-names":false,"suffix":""},{"dropping-particle":"","family":"ArsyadArsyad","given":"Muhammad Rizal","non-dropping-particle":"","parse-names":false,"suffix":""}],"container-title":"AL-KHARAJ","id":"ITEM-1","issued":{"date-parts":[["2024"]]},"title":"The Impact of the Declaration of Presidential and Vice Presidential Candidates on Capital Market in Indonesia","type":"article-journal"},"uris":["http://www.mendeley.com/documents/?uuid=abbaf68e-4f07-4fe6-9934-9e86e4af0bfc"]}],"mendeley":{"formattedCitation":"(Junaedi, Supriyatna, and ArsyadArsyad 2024)","plainTextFormattedCitation":"(Junaedi, Supriyatna, and ArsyadArsyad 2024)"},"properties":{"noteIndex":0},"schema":"https://github.com/citation-style-language/schema/raw/master/csl-citation.json"}</w:instrText>
      </w:r>
      <w:r w:rsidRPr="00E7688B">
        <w:rPr>
          <w:rFonts w:ascii="Times New Roman" w:hAnsi="Times New Roman" w:cs="Times New Roman"/>
          <w:bCs/>
          <w:sz w:val="24"/>
          <w:szCs w:val="24"/>
          <w:lang w:val="en-US"/>
        </w:rPr>
        <w:fldChar w:fldCharType="separate"/>
      </w:r>
      <w:r w:rsidRPr="00E7688B">
        <w:rPr>
          <w:rFonts w:ascii="Times New Roman" w:hAnsi="Times New Roman" w:cs="Times New Roman"/>
          <w:bCs/>
          <w:sz w:val="24"/>
          <w:szCs w:val="24"/>
          <w:lang w:val="en-US"/>
        </w:rPr>
        <w:t>(</w:t>
      </w:r>
      <w:proofErr w:type="spellStart"/>
      <w:r w:rsidRPr="00E7688B">
        <w:rPr>
          <w:rFonts w:ascii="Times New Roman" w:hAnsi="Times New Roman" w:cs="Times New Roman"/>
          <w:bCs/>
          <w:sz w:val="24"/>
          <w:szCs w:val="24"/>
          <w:lang w:val="en-US"/>
        </w:rPr>
        <w:t>Junaedi</w:t>
      </w:r>
      <w:proofErr w:type="spellEnd"/>
      <w:r w:rsidRPr="00E7688B">
        <w:rPr>
          <w:rFonts w:ascii="Times New Roman" w:hAnsi="Times New Roman" w:cs="Times New Roman"/>
          <w:bCs/>
          <w:sz w:val="24"/>
          <w:szCs w:val="24"/>
          <w:lang w:val="en-US"/>
        </w:rPr>
        <w:t>, Supriyatna, and ArsyadArsyad 2024)</w:t>
      </w:r>
      <w:r w:rsidRPr="00E7688B">
        <w:rPr>
          <w:rFonts w:ascii="Times New Roman" w:hAnsi="Times New Roman" w:cs="Times New Roman"/>
          <w:bCs/>
          <w:sz w:val="24"/>
          <w:szCs w:val="24"/>
        </w:rPr>
        <w:fldChar w:fldCharType="end"/>
      </w:r>
      <w:r w:rsidR="00D56EAE" w:rsidRPr="00D56EAE">
        <w:rPr>
          <w:rFonts w:ascii="Times New Roman" w:hAnsi="Times New Roman" w:cs="Times New Roman"/>
          <w:bCs/>
          <w:sz w:val="24"/>
          <w:szCs w:val="24"/>
        </w:rPr>
        <w:t>.</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213F980E" w14:textId="77777777" w:rsidR="00E7688B" w:rsidRPr="00E7688B" w:rsidRDefault="00E7688B" w:rsidP="00E7688B">
      <w:pPr>
        <w:spacing w:after="0" w:line="360" w:lineRule="auto"/>
        <w:ind w:firstLine="709"/>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Hasil </w:t>
      </w:r>
      <w:proofErr w:type="spellStart"/>
      <w:r w:rsidRPr="00E7688B">
        <w:rPr>
          <w:rFonts w:ascii="Times New Roman" w:hAnsi="Times New Roman" w:cs="Times New Roman"/>
          <w:sz w:val="24"/>
          <w:szCs w:val="24"/>
          <w:lang w:val="en-US"/>
        </w:rPr>
        <w:t>penelitian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menunjukkan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bahwa</w:t>
      </w:r>
      <w:proofErr w:type="spellEnd"/>
      <w:r w:rsidRPr="00E7688B">
        <w:rPr>
          <w:rFonts w:ascii="Times New Roman" w:hAnsi="Times New Roman" w:cs="Times New Roman"/>
          <w:sz w:val="24"/>
          <w:szCs w:val="24"/>
          <w:lang w:val="en-US"/>
        </w:rPr>
        <w:t xml:space="preserve"> pasar modal Indonesia </w:t>
      </w:r>
      <w:proofErr w:type="spellStart"/>
      <w:r w:rsidRPr="00E7688B">
        <w:rPr>
          <w:rFonts w:ascii="Times New Roman" w:hAnsi="Times New Roman" w:cs="Times New Roman"/>
          <w:sz w:val="24"/>
          <w:szCs w:val="24"/>
          <w:lang w:val="en-US"/>
        </w:rPr>
        <w:t>mengalami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perubahan</w:t>
      </w:r>
      <w:proofErr w:type="spellEnd"/>
      <w:r w:rsidRPr="00E7688B">
        <w:rPr>
          <w:rFonts w:ascii="Times New Roman" w:hAnsi="Times New Roman" w:cs="Times New Roman"/>
          <w:sz w:val="24"/>
          <w:szCs w:val="24"/>
          <w:lang w:val="en-US"/>
        </w:rPr>
        <w:t xml:space="preserve"> yang </w:t>
      </w:r>
      <w:proofErr w:type="spellStart"/>
      <w:r w:rsidRPr="00E7688B">
        <w:rPr>
          <w:rFonts w:ascii="Times New Roman" w:hAnsi="Times New Roman" w:cs="Times New Roman"/>
          <w:sz w:val="24"/>
          <w:szCs w:val="24"/>
          <w:lang w:val="en-US"/>
        </w:rPr>
        <w:t>cukup</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besar</w:t>
      </w:r>
      <w:proofErr w:type="spellEnd"/>
      <w:r w:rsidRPr="00E7688B">
        <w:rPr>
          <w:rFonts w:ascii="Times New Roman" w:hAnsi="Times New Roman" w:cs="Times New Roman"/>
          <w:sz w:val="24"/>
          <w:szCs w:val="24"/>
          <w:lang w:val="en-US"/>
        </w:rPr>
        <w:t xml:space="preserve"> pada era modern, </w:t>
      </w:r>
      <w:proofErr w:type="spellStart"/>
      <w:r w:rsidRPr="00E7688B">
        <w:rPr>
          <w:rFonts w:ascii="Times New Roman" w:hAnsi="Times New Roman" w:cs="Times New Roman"/>
          <w:sz w:val="24"/>
          <w:szCs w:val="24"/>
          <w:lang w:val="en-US"/>
        </w:rPr>
        <w:t>khususnya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sepanjang</w:t>
      </w:r>
      <w:proofErr w:type="spellEnd"/>
      <w:r w:rsidRPr="00E7688B">
        <w:rPr>
          <w:rFonts w:ascii="Times New Roman" w:hAnsi="Times New Roman" w:cs="Times New Roman"/>
          <w:sz w:val="24"/>
          <w:szCs w:val="24"/>
          <w:lang w:val="en-US"/>
        </w:rPr>
        <w:t xml:space="preserve"> 2019–2024, yang </w:t>
      </w:r>
      <w:proofErr w:type="spellStart"/>
      <w:r w:rsidRPr="00E7688B">
        <w:rPr>
          <w:rFonts w:ascii="Times New Roman" w:hAnsi="Times New Roman" w:cs="Times New Roman"/>
          <w:sz w:val="24"/>
          <w:szCs w:val="24"/>
          <w:lang w:val="en-US"/>
        </w:rPr>
        <w:t>memberikan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pengaruh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nyata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terhadap</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perkembangan</w:t>
      </w:r>
      <w:proofErr w:type="spellEnd"/>
      <w:r w:rsidRPr="00E7688B">
        <w:rPr>
          <w:rFonts w:ascii="Times New Roman" w:hAnsi="Times New Roman" w:cs="Times New Roman"/>
          <w:sz w:val="24"/>
          <w:szCs w:val="24"/>
          <w:lang w:val="en-US"/>
        </w:rPr>
        <w:t xml:space="preserve"> pasar modal syariah. </w:t>
      </w:r>
      <w:proofErr w:type="spellStart"/>
      <w:r w:rsidRPr="00E7688B">
        <w:rPr>
          <w:rFonts w:ascii="Times New Roman" w:hAnsi="Times New Roman" w:cs="Times New Roman"/>
          <w:sz w:val="24"/>
          <w:szCs w:val="24"/>
          <w:lang w:val="en-US"/>
        </w:rPr>
        <w:t>Kemajuan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teknologi</w:t>
      </w:r>
      <w:proofErr w:type="spellEnd"/>
      <w:r w:rsidRPr="00E7688B">
        <w:rPr>
          <w:rFonts w:ascii="Times New Roman" w:hAnsi="Times New Roman" w:cs="Times New Roman"/>
          <w:sz w:val="24"/>
          <w:szCs w:val="24"/>
          <w:lang w:val="en-US"/>
        </w:rPr>
        <w:t xml:space="preserve"> dan </w:t>
      </w:r>
      <w:proofErr w:type="spellStart"/>
      <w:r w:rsidRPr="00E7688B">
        <w:rPr>
          <w:rFonts w:ascii="Times New Roman" w:hAnsi="Times New Roman" w:cs="Times New Roman"/>
          <w:sz w:val="24"/>
          <w:szCs w:val="24"/>
          <w:lang w:val="en-US"/>
        </w:rPr>
        <w:t>digitalisasi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telah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memperluas</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akses</w:t>
      </w:r>
      <w:proofErr w:type="spellEnd"/>
      <w:r w:rsidRPr="00E7688B">
        <w:rPr>
          <w:rFonts w:ascii="Times New Roman" w:hAnsi="Times New Roman" w:cs="Times New Roman"/>
          <w:sz w:val="24"/>
          <w:szCs w:val="24"/>
          <w:lang w:val="en-US"/>
        </w:rPr>
        <w:t xml:space="preserve"> dan </w:t>
      </w:r>
      <w:proofErr w:type="spellStart"/>
      <w:r w:rsidRPr="00E7688B">
        <w:rPr>
          <w:rFonts w:ascii="Times New Roman" w:hAnsi="Times New Roman" w:cs="Times New Roman"/>
          <w:sz w:val="24"/>
          <w:szCs w:val="24"/>
          <w:lang w:val="en-US"/>
        </w:rPr>
        <w:t>meniaikan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partisipasi</w:t>
      </w:r>
      <w:proofErr w:type="spellEnd"/>
      <w:r w:rsidRPr="00E7688B">
        <w:rPr>
          <w:rFonts w:ascii="Times New Roman" w:hAnsi="Times New Roman" w:cs="Times New Roman"/>
          <w:sz w:val="24"/>
          <w:szCs w:val="24"/>
          <w:lang w:val="en-US"/>
        </w:rPr>
        <w:t xml:space="preserve"> investor, </w:t>
      </w:r>
      <w:proofErr w:type="spellStart"/>
      <w:r w:rsidRPr="00E7688B">
        <w:rPr>
          <w:rFonts w:ascii="Times New Roman" w:hAnsi="Times New Roman" w:cs="Times New Roman"/>
          <w:sz w:val="24"/>
          <w:szCs w:val="24"/>
          <w:lang w:val="en-US"/>
        </w:rPr>
        <w:t>terutama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dari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kalangan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ritel</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sehingga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mendorong</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pertumbuhan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instrumen</w:t>
      </w:r>
      <w:proofErr w:type="spellEnd"/>
      <w:r w:rsidRPr="00E7688B">
        <w:rPr>
          <w:rFonts w:ascii="Times New Roman" w:hAnsi="Times New Roman" w:cs="Times New Roman"/>
          <w:sz w:val="24"/>
          <w:szCs w:val="24"/>
          <w:lang w:val="en-US"/>
        </w:rPr>
        <w:t xml:space="preserve"> syariah </w:t>
      </w:r>
      <w:proofErr w:type="spellStart"/>
      <w:r w:rsidRPr="00E7688B">
        <w:rPr>
          <w:rFonts w:ascii="Times New Roman" w:hAnsi="Times New Roman" w:cs="Times New Roman"/>
          <w:sz w:val="24"/>
          <w:szCs w:val="24"/>
          <w:lang w:val="en-US"/>
        </w:rPr>
        <w:t>seperti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lastRenderedPageBreak/>
        <w:t>saham</w:t>
      </w:r>
      <w:proofErr w:type="spellEnd"/>
      <w:r w:rsidRPr="00E7688B">
        <w:rPr>
          <w:rFonts w:ascii="Times New Roman" w:hAnsi="Times New Roman" w:cs="Times New Roman"/>
          <w:sz w:val="24"/>
          <w:szCs w:val="24"/>
          <w:lang w:val="en-US"/>
        </w:rPr>
        <w:t xml:space="preserve"> syariah dan sukuk. </w:t>
      </w:r>
      <w:proofErr w:type="spellStart"/>
      <w:r w:rsidRPr="00E7688B">
        <w:rPr>
          <w:rFonts w:ascii="Times New Roman" w:hAnsi="Times New Roman" w:cs="Times New Roman"/>
          <w:sz w:val="24"/>
          <w:szCs w:val="24"/>
          <w:lang w:val="en-US"/>
        </w:rPr>
        <w:t>Penguatan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regulasi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termasuk</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implementasi</w:t>
      </w:r>
      <w:proofErr w:type="spellEnd"/>
      <w:r w:rsidRPr="00E7688B">
        <w:rPr>
          <w:rFonts w:ascii="Times New Roman" w:hAnsi="Times New Roman" w:cs="Times New Roman"/>
          <w:sz w:val="24"/>
          <w:szCs w:val="24"/>
          <w:lang w:val="en-US"/>
        </w:rPr>
        <w:t xml:space="preserve"> Pasar Modal Syariah 2020–2024 dan </w:t>
      </w:r>
      <w:proofErr w:type="spellStart"/>
      <w:r w:rsidRPr="00E7688B">
        <w:rPr>
          <w:rFonts w:ascii="Times New Roman" w:hAnsi="Times New Roman" w:cs="Times New Roman"/>
          <w:sz w:val="24"/>
          <w:szCs w:val="24"/>
          <w:lang w:val="en-US"/>
        </w:rPr>
        <w:t>pengawasan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dari</w:t>
      </w:r>
      <w:proofErr w:type="spellEnd"/>
      <w:r w:rsidRPr="00E7688B">
        <w:rPr>
          <w:rFonts w:ascii="Times New Roman" w:hAnsi="Times New Roman" w:cs="Times New Roman"/>
          <w:sz w:val="24"/>
          <w:szCs w:val="24"/>
          <w:lang w:val="en-US"/>
        </w:rPr>
        <w:t xml:space="preserve"> OJK, </w:t>
      </w:r>
      <w:proofErr w:type="spellStart"/>
      <w:r w:rsidRPr="00E7688B">
        <w:rPr>
          <w:rFonts w:ascii="Times New Roman" w:hAnsi="Times New Roman" w:cs="Times New Roman"/>
          <w:sz w:val="24"/>
          <w:szCs w:val="24"/>
          <w:lang w:val="en-US"/>
        </w:rPr>
        <w:t>turut</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memperkokoh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struktur</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serta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arah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perkembangan</w:t>
      </w:r>
      <w:proofErr w:type="spellEnd"/>
      <w:r w:rsidRPr="00E7688B">
        <w:rPr>
          <w:rFonts w:ascii="Times New Roman" w:hAnsi="Times New Roman" w:cs="Times New Roman"/>
          <w:sz w:val="24"/>
          <w:szCs w:val="24"/>
          <w:lang w:val="en-US"/>
        </w:rPr>
        <w:t xml:space="preserve"> pasar modal syariah di Indonesia.</w:t>
      </w:r>
    </w:p>
    <w:p w14:paraId="338EE26E" w14:textId="7B56F205" w:rsidR="006E7AB6" w:rsidRPr="000C7083" w:rsidRDefault="00E7688B" w:rsidP="000C7083">
      <w:pPr>
        <w:spacing w:after="0" w:line="360" w:lineRule="auto"/>
        <w:ind w:firstLine="709"/>
        <w:jc w:val="both"/>
        <w:rPr>
          <w:rFonts w:ascii="Times New Roman" w:hAnsi="Times New Roman" w:cs="Times New Roman"/>
          <w:sz w:val="24"/>
          <w:szCs w:val="24"/>
          <w:lang w:val="en-US"/>
        </w:rPr>
      </w:pPr>
      <w:proofErr w:type="spellStart"/>
      <w:r w:rsidRPr="00E7688B">
        <w:rPr>
          <w:rFonts w:ascii="Times New Roman" w:hAnsi="Times New Roman" w:cs="Times New Roman"/>
          <w:sz w:val="24"/>
          <w:szCs w:val="24"/>
          <w:lang w:val="en-US"/>
        </w:rPr>
        <w:t>Walaupun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demikian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perkembangan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tersebut</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masih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menghadapi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sejumlah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hambatan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Dampak</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pandemi</w:t>
      </w:r>
      <w:proofErr w:type="spellEnd"/>
      <w:r w:rsidRPr="00E7688B">
        <w:rPr>
          <w:rFonts w:ascii="Times New Roman" w:hAnsi="Times New Roman" w:cs="Times New Roman"/>
          <w:sz w:val="24"/>
          <w:szCs w:val="24"/>
          <w:lang w:val="en-US"/>
        </w:rPr>
        <w:t xml:space="preserve"> COVID-19, </w:t>
      </w:r>
      <w:proofErr w:type="spellStart"/>
      <w:r w:rsidRPr="00E7688B">
        <w:rPr>
          <w:rFonts w:ascii="Times New Roman" w:hAnsi="Times New Roman" w:cs="Times New Roman"/>
          <w:sz w:val="24"/>
          <w:szCs w:val="24"/>
          <w:lang w:val="en-US"/>
        </w:rPr>
        <w:t>ketidakstabilan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ekonomi</w:t>
      </w:r>
      <w:proofErr w:type="spellEnd"/>
      <w:r w:rsidRPr="00E7688B">
        <w:rPr>
          <w:rFonts w:ascii="Times New Roman" w:hAnsi="Times New Roman" w:cs="Times New Roman"/>
          <w:sz w:val="24"/>
          <w:szCs w:val="24"/>
          <w:lang w:val="en-US"/>
        </w:rPr>
        <w:t xml:space="preserve"> global, </w:t>
      </w:r>
      <w:proofErr w:type="spellStart"/>
      <w:r w:rsidRPr="00E7688B">
        <w:rPr>
          <w:rFonts w:ascii="Times New Roman" w:hAnsi="Times New Roman" w:cs="Times New Roman"/>
          <w:sz w:val="24"/>
          <w:szCs w:val="24"/>
          <w:lang w:val="en-US"/>
        </w:rPr>
        <w:t>kenaikan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suku</w:t>
      </w:r>
      <w:proofErr w:type="spellEnd"/>
      <w:r w:rsidRPr="00E7688B">
        <w:rPr>
          <w:rFonts w:ascii="Times New Roman" w:hAnsi="Times New Roman" w:cs="Times New Roman"/>
          <w:sz w:val="24"/>
          <w:szCs w:val="24"/>
          <w:lang w:val="en-US"/>
        </w:rPr>
        <w:t xml:space="preserve"> bunga </w:t>
      </w:r>
      <w:proofErr w:type="spellStart"/>
      <w:r w:rsidRPr="00E7688B">
        <w:rPr>
          <w:rFonts w:ascii="Times New Roman" w:hAnsi="Times New Roman" w:cs="Times New Roman"/>
          <w:sz w:val="24"/>
          <w:szCs w:val="24"/>
          <w:lang w:val="en-US"/>
        </w:rPr>
        <w:t>internasional</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serta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dinamika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politik</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dalam</w:t>
      </w:r>
      <w:proofErr w:type="spellEnd"/>
      <w:r w:rsidRPr="00E7688B">
        <w:rPr>
          <w:rFonts w:ascii="Times New Roman" w:hAnsi="Times New Roman" w:cs="Times New Roman"/>
          <w:sz w:val="24"/>
          <w:szCs w:val="24"/>
          <w:lang w:val="en-US"/>
        </w:rPr>
        <w:t xml:space="preserve"> negeri </w:t>
      </w:r>
      <w:proofErr w:type="spellStart"/>
      <w:r w:rsidRPr="00E7688B">
        <w:rPr>
          <w:rFonts w:ascii="Times New Roman" w:hAnsi="Times New Roman" w:cs="Times New Roman"/>
          <w:sz w:val="24"/>
          <w:szCs w:val="24"/>
          <w:lang w:val="en-US"/>
        </w:rPr>
        <w:t>turut</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memengaruhi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pergerakan</w:t>
      </w:r>
      <w:proofErr w:type="spellEnd"/>
      <w:r w:rsidRPr="00E7688B">
        <w:rPr>
          <w:rFonts w:ascii="Times New Roman" w:hAnsi="Times New Roman" w:cs="Times New Roman"/>
          <w:sz w:val="24"/>
          <w:szCs w:val="24"/>
          <w:lang w:val="en-US"/>
        </w:rPr>
        <w:t xml:space="preserve"> IHSG dan </w:t>
      </w:r>
      <w:proofErr w:type="spellStart"/>
      <w:r w:rsidRPr="00E7688B">
        <w:rPr>
          <w:rFonts w:ascii="Times New Roman" w:hAnsi="Times New Roman" w:cs="Times New Roman"/>
          <w:sz w:val="24"/>
          <w:szCs w:val="24"/>
          <w:lang w:val="en-US"/>
        </w:rPr>
        <w:t>indeks</w:t>
      </w:r>
      <w:proofErr w:type="spellEnd"/>
      <w:r w:rsidRPr="00E7688B">
        <w:rPr>
          <w:rFonts w:ascii="Times New Roman" w:hAnsi="Times New Roman" w:cs="Times New Roman"/>
          <w:sz w:val="24"/>
          <w:szCs w:val="24"/>
          <w:lang w:val="en-US"/>
        </w:rPr>
        <w:t xml:space="preserve"> syariah. Di </w:t>
      </w:r>
      <w:proofErr w:type="spellStart"/>
      <w:r w:rsidRPr="00E7688B">
        <w:rPr>
          <w:rFonts w:ascii="Times New Roman" w:hAnsi="Times New Roman" w:cs="Times New Roman"/>
          <w:sz w:val="24"/>
          <w:szCs w:val="24"/>
          <w:lang w:val="en-US"/>
        </w:rPr>
        <w:t>sisi</w:t>
      </w:r>
      <w:proofErr w:type="spellEnd"/>
      <w:r w:rsidRPr="00E7688B">
        <w:rPr>
          <w:rFonts w:ascii="Times New Roman" w:hAnsi="Times New Roman" w:cs="Times New Roman"/>
          <w:sz w:val="24"/>
          <w:szCs w:val="24"/>
          <w:lang w:val="en-US"/>
        </w:rPr>
        <w:t xml:space="preserve"> lain, </w:t>
      </w:r>
      <w:proofErr w:type="spellStart"/>
      <w:r w:rsidRPr="00E7688B">
        <w:rPr>
          <w:rFonts w:ascii="Times New Roman" w:hAnsi="Times New Roman" w:cs="Times New Roman"/>
          <w:sz w:val="24"/>
          <w:szCs w:val="24"/>
          <w:lang w:val="en-US"/>
        </w:rPr>
        <w:t>lemahnya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penegakan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hukum</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terhadap</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praktik</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manipulasi</w:t>
      </w:r>
      <w:proofErr w:type="spellEnd"/>
      <w:r w:rsidRPr="00E7688B">
        <w:rPr>
          <w:rFonts w:ascii="Times New Roman" w:hAnsi="Times New Roman" w:cs="Times New Roman"/>
          <w:sz w:val="24"/>
          <w:szCs w:val="24"/>
          <w:lang w:val="en-US"/>
        </w:rPr>
        <w:t xml:space="preserve"> pasar </w:t>
      </w:r>
      <w:proofErr w:type="spellStart"/>
      <w:r w:rsidRPr="00E7688B">
        <w:rPr>
          <w:rFonts w:ascii="Times New Roman" w:hAnsi="Times New Roman" w:cs="Times New Roman"/>
          <w:sz w:val="24"/>
          <w:szCs w:val="24"/>
          <w:lang w:val="en-US"/>
        </w:rPr>
        <w:t>masih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menjadi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tantangan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besar</w:t>
      </w:r>
      <w:proofErr w:type="spellEnd"/>
      <w:r w:rsidRPr="00E7688B">
        <w:rPr>
          <w:rFonts w:ascii="Times New Roman" w:hAnsi="Times New Roman" w:cs="Times New Roman"/>
          <w:sz w:val="24"/>
          <w:szCs w:val="24"/>
          <w:lang w:val="en-US"/>
        </w:rPr>
        <w:t xml:space="preserve"> yang </w:t>
      </w:r>
      <w:proofErr w:type="spellStart"/>
      <w:r w:rsidRPr="00E7688B">
        <w:rPr>
          <w:rFonts w:ascii="Times New Roman" w:hAnsi="Times New Roman" w:cs="Times New Roman"/>
          <w:sz w:val="24"/>
          <w:szCs w:val="24"/>
          <w:lang w:val="en-US"/>
        </w:rPr>
        <w:t>dapat</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mengurangi</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kepercayaan</w:t>
      </w:r>
      <w:proofErr w:type="spellEnd"/>
      <w:r w:rsidRPr="00E7688B">
        <w:rPr>
          <w:rFonts w:ascii="Times New Roman" w:hAnsi="Times New Roman" w:cs="Times New Roman"/>
          <w:sz w:val="24"/>
          <w:szCs w:val="24"/>
          <w:lang w:val="en-US"/>
        </w:rPr>
        <w:t xml:space="preserve"> investor, </w:t>
      </w:r>
      <w:proofErr w:type="spellStart"/>
      <w:r w:rsidRPr="00E7688B">
        <w:rPr>
          <w:rFonts w:ascii="Times New Roman" w:hAnsi="Times New Roman" w:cs="Times New Roman"/>
          <w:sz w:val="24"/>
          <w:szCs w:val="24"/>
          <w:lang w:val="en-US"/>
        </w:rPr>
        <w:t>sehingga</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dibutuhkan</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pengawasan</w:t>
      </w:r>
      <w:proofErr w:type="spellEnd"/>
      <w:r w:rsidRPr="00E7688B">
        <w:rPr>
          <w:rFonts w:ascii="Times New Roman" w:hAnsi="Times New Roman" w:cs="Times New Roman"/>
          <w:sz w:val="24"/>
          <w:szCs w:val="24"/>
          <w:lang w:val="en-US"/>
        </w:rPr>
        <w:t xml:space="preserve"> yang </w:t>
      </w:r>
      <w:proofErr w:type="spellStart"/>
      <w:r w:rsidRPr="00E7688B">
        <w:rPr>
          <w:rFonts w:ascii="Times New Roman" w:hAnsi="Times New Roman" w:cs="Times New Roman"/>
          <w:sz w:val="24"/>
          <w:szCs w:val="24"/>
          <w:lang w:val="en-US"/>
        </w:rPr>
        <w:t>lebih</w:t>
      </w:r>
      <w:proofErr w:type="spellEnd"/>
      <w:r w:rsidRPr="00E7688B">
        <w:rPr>
          <w:rFonts w:ascii="Times New Roman" w:hAnsi="Times New Roman" w:cs="Times New Roman"/>
          <w:sz w:val="24"/>
          <w:szCs w:val="24"/>
          <w:lang w:val="en-US"/>
        </w:rPr>
        <w:t xml:space="preserve"> </w:t>
      </w:r>
      <w:proofErr w:type="spellStart"/>
      <w:r w:rsidRPr="00E7688B">
        <w:rPr>
          <w:rFonts w:ascii="Times New Roman" w:hAnsi="Times New Roman" w:cs="Times New Roman"/>
          <w:sz w:val="24"/>
          <w:szCs w:val="24"/>
          <w:lang w:val="en-US"/>
        </w:rPr>
        <w:t>kuat</w:t>
      </w:r>
      <w:proofErr w:type="spellEnd"/>
      <w:r w:rsidRPr="00E7688B">
        <w:rPr>
          <w:rFonts w:ascii="Times New Roman" w:hAnsi="Times New Roman" w:cs="Times New Roman"/>
          <w:sz w:val="24"/>
          <w:szCs w:val="24"/>
          <w:lang w:val="en-US"/>
        </w:rPr>
        <w:t xml:space="preserve"> dan </w:t>
      </w:r>
      <w:proofErr w:type="spellStart"/>
      <w:r w:rsidRPr="00E7688B">
        <w:rPr>
          <w:rFonts w:ascii="Times New Roman" w:hAnsi="Times New Roman" w:cs="Times New Roman"/>
          <w:sz w:val="24"/>
          <w:szCs w:val="24"/>
          <w:lang w:val="en-US"/>
        </w:rPr>
        <w:t>efektif</w:t>
      </w:r>
      <w:proofErr w:type="spellEnd"/>
      <w:r w:rsidRPr="00E7688B">
        <w:rPr>
          <w:rFonts w:ascii="Times New Roman" w:hAnsi="Times New Roman" w:cs="Times New Roman"/>
          <w:sz w:val="24"/>
          <w:szCs w:val="24"/>
          <w:lang w:val="en-US"/>
        </w:rPr>
        <w:t>.</w:t>
      </w:r>
    </w:p>
    <w:p w14:paraId="4F2F08A5" w14:textId="4522269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0DC2876E" w14:textId="77777777" w:rsidR="000C7083" w:rsidRPr="000C7083" w:rsidRDefault="000C7083" w:rsidP="000C7083">
      <w:pPr>
        <w:spacing w:after="0" w:line="360" w:lineRule="auto"/>
        <w:ind w:firstLine="709"/>
        <w:jc w:val="both"/>
        <w:rPr>
          <w:rFonts w:ascii="Times New Roman" w:hAnsi="Times New Roman" w:cs="Times New Roman"/>
          <w:sz w:val="24"/>
          <w:szCs w:val="24"/>
        </w:rPr>
      </w:pPr>
      <w:proofErr w:type="spellStart"/>
      <w:r w:rsidRPr="000C7083">
        <w:rPr>
          <w:rFonts w:ascii="Times New Roman" w:hAnsi="Times New Roman" w:cs="Times New Roman"/>
          <w:sz w:val="24"/>
          <w:szCs w:val="24"/>
          <w:lang w:val="en-US"/>
        </w:rPr>
        <w:t>Secara</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keseluruhan</w:t>
      </w:r>
      <w:proofErr w:type="spellEnd"/>
      <w:r w:rsidRPr="000C7083">
        <w:rPr>
          <w:rFonts w:ascii="Times New Roman" w:hAnsi="Times New Roman" w:cs="Times New Roman"/>
          <w:sz w:val="24"/>
          <w:szCs w:val="24"/>
          <w:lang w:val="en-US"/>
        </w:rPr>
        <w:t xml:space="preserve">, pasar modal syariah Indonesia </w:t>
      </w:r>
      <w:proofErr w:type="spellStart"/>
      <w:r w:rsidRPr="000C7083">
        <w:rPr>
          <w:rFonts w:ascii="Times New Roman" w:hAnsi="Times New Roman" w:cs="Times New Roman"/>
          <w:sz w:val="24"/>
          <w:szCs w:val="24"/>
          <w:lang w:val="en-US"/>
        </w:rPr>
        <w:t>memiliki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potensi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pertumbuhan</w:t>
      </w:r>
      <w:proofErr w:type="spellEnd"/>
      <w:r w:rsidRPr="000C7083">
        <w:rPr>
          <w:rFonts w:ascii="Times New Roman" w:hAnsi="Times New Roman" w:cs="Times New Roman"/>
          <w:sz w:val="24"/>
          <w:szCs w:val="24"/>
          <w:lang w:val="en-US"/>
        </w:rPr>
        <w:t xml:space="preserve"> yang sangat </w:t>
      </w:r>
      <w:proofErr w:type="spellStart"/>
      <w:r w:rsidRPr="000C7083">
        <w:rPr>
          <w:rFonts w:ascii="Times New Roman" w:hAnsi="Times New Roman" w:cs="Times New Roman"/>
          <w:sz w:val="24"/>
          <w:szCs w:val="24"/>
          <w:lang w:val="en-US"/>
        </w:rPr>
        <w:t>luas</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didukung</w:t>
      </w:r>
      <w:proofErr w:type="spellEnd"/>
      <w:r w:rsidRPr="000C7083">
        <w:rPr>
          <w:rFonts w:ascii="Times New Roman" w:hAnsi="Times New Roman" w:cs="Times New Roman"/>
          <w:sz w:val="24"/>
          <w:szCs w:val="24"/>
          <w:lang w:val="en-US"/>
        </w:rPr>
        <w:t xml:space="preserve"> oleh </w:t>
      </w:r>
      <w:proofErr w:type="spellStart"/>
      <w:r w:rsidRPr="000C7083">
        <w:rPr>
          <w:rFonts w:ascii="Times New Roman" w:hAnsi="Times New Roman" w:cs="Times New Roman"/>
          <w:sz w:val="24"/>
          <w:szCs w:val="24"/>
          <w:lang w:val="en-US"/>
        </w:rPr>
        <w:t>mayoritas</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penduduk</w:t>
      </w:r>
      <w:proofErr w:type="spellEnd"/>
      <w:r w:rsidRPr="000C7083">
        <w:rPr>
          <w:rFonts w:ascii="Times New Roman" w:hAnsi="Times New Roman" w:cs="Times New Roman"/>
          <w:sz w:val="24"/>
          <w:szCs w:val="24"/>
          <w:lang w:val="en-US"/>
        </w:rPr>
        <w:t xml:space="preserve"> Muslim, </w:t>
      </w:r>
      <w:proofErr w:type="spellStart"/>
      <w:r w:rsidRPr="000C7083">
        <w:rPr>
          <w:rFonts w:ascii="Times New Roman" w:hAnsi="Times New Roman" w:cs="Times New Roman"/>
          <w:sz w:val="24"/>
          <w:szCs w:val="24"/>
          <w:lang w:val="en-US"/>
        </w:rPr>
        <w:t>meningkatnya</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jumlah</w:t>
      </w:r>
      <w:proofErr w:type="spellEnd"/>
      <w:r w:rsidRPr="000C7083">
        <w:rPr>
          <w:rFonts w:ascii="Times New Roman" w:hAnsi="Times New Roman" w:cs="Times New Roman"/>
          <w:sz w:val="24"/>
          <w:szCs w:val="24"/>
          <w:lang w:val="en-US"/>
        </w:rPr>
        <w:t xml:space="preserve"> investor </w:t>
      </w:r>
      <w:proofErr w:type="spellStart"/>
      <w:r w:rsidRPr="000C7083">
        <w:rPr>
          <w:rFonts w:ascii="Times New Roman" w:hAnsi="Times New Roman" w:cs="Times New Roman"/>
          <w:sz w:val="24"/>
          <w:szCs w:val="24"/>
          <w:lang w:val="en-US"/>
        </w:rPr>
        <w:t>muda</w:t>
      </w:r>
      <w:proofErr w:type="spellEnd"/>
      <w:r w:rsidRPr="000C7083">
        <w:rPr>
          <w:rFonts w:ascii="Times New Roman" w:hAnsi="Times New Roman" w:cs="Times New Roman"/>
          <w:sz w:val="24"/>
          <w:szCs w:val="24"/>
          <w:lang w:val="en-US"/>
        </w:rPr>
        <w:t xml:space="preserve">, dan </w:t>
      </w:r>
      <w:proofErr w:type="spellStart"/>
      <w:r w:rsidRPr="000C7083">
        <w:rPr>
          <w:rFonts w:ascii="Times New Roman" w:hAnsi="Times New Roman" w:cs="Times New Roman"/>
          <w:sz w:val="24"/>
          <w:szCs w:val="24"/>
          <w:lang w:val="en-US"/>
        </w:rPr>
        <w:t>bertambahnya</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minat</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terhadap</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investasi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berbasis</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etika</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Untuk</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memastikan</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keberlanjutan</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perkembangan</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tersebut</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diperlukan</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kolaborasi</w:t>
      </w:r>
      <w:proofErr w:type="spellEnd"/>
      <w:r w:rsidRPr="000C7083">
        <w:rPr>
          <w:rFonts w:ascii="Times New Roman" w:hAnsi="Times New Roman" w:cs="Times New Roman"/>
          <w:sz w:val="24"/>
          <w:szCs w:val="24"/>
          <w:lang w:val="en-US"/>
        </w:rPr>
        <w:t xml:space="preserve"> yang solid </w:t>
      </w:r>
      <w:proofErr w:type="spellStart"/>
      <w:r w:rsidRPr="000C7083">
        <w:rPr>
          <w:rFonts w:ascii="Times New Roman" w:hAnsi="Times New Roman" w:cs="Times New Roman"/>
          <w:sz w:val="24"/>
          <w:szCs w:val="24"/>
          <w:lang w:val="en-US"/>
        </w:rPr>
        <w:t>antara</w:t>
      </w:r>
      <w:proofErr w:type="spellEnd"/>
      <w:r w:rsidRPr="000C7083">
        <w:rPr>
          <w:rFonts w:ascii="Times New Roman" w:hAnsi="Times New Roman" w:cs="Times New Roman"/>
          <w:sz w:val="24"/>
          <w:szCs w:val="24"/>
          <w:lang w:val="en-US"/>
        </w:rPr>
        <w:t xml:space="preserve"> OJK, DSN-MUI, </w:t>
      </w:r>
      <w:proofErr w:type="spellStart"/>
      <w:r w:rsidRPr="000C7083">
        <w:rPr>
          <w:rFonts w:ascii="Times New Roman" w:hAnsi="Times New Roman" w:cs="Times New Roman"/>
          <w:sz w:val="24"/>
          <w:szCs w:val="24"/>
          <w:lang w:val="en-US"/>
        </w:rPr>
        <w:t>pelaku</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industri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akademisi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serta</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masyarakat</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dalam</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meningkatkan</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literasi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keuangan</w:t>
      </w:r>
      <w:proofErr w:type="spellEnd"/>
      <w:r w:rsidRPr="000C7083">
        <w:rPr>
          <w:rFonts w:ascii="Times New Roman" w:hAnsi="Times New Roman" w:cs="Times New Roman"/>
          <w:sz w:val="24"/>
          <w:szCs w:val="24"/>
          <w:lang w:val="en-US"/>
        </w:rPr>
        <w:t xml:space="preserve"> syariah, </w:t>
      </w:r>
      <w:proofErr w:type="spellStart"/>
      <w:r w:rsidRPr="000C7083">
        <w:rPr>
          <w:rFonts w:ascii="Times New Roman" w:hAnsi="Times New Roman" w:cs="Times New Roman"/>
          <w:sz w:val="24"/>
          <w:szCs w:val="24"/>
          <w:lang w:val="en-US"/>
        </w:rPr>
        <w:t>memperluas</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inovasi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produk</w:t>
      </w:r>
      <w:proofErr w:type="spellEnd"/>
      <w:r w:rsidRPr="000C7083">
        <w:rPr>
          <w:rFonts w:ascii="Times New Roman" w:hAnsi="Times New Roman" w:cs="Times New Roman"/>
          <w:sz w:val="24"/>
          <w:szCs w:val="24"/>
          <w:lang w:val="en-US"/>
        </w:rPr>
        <w:t xml:space="preserve">, dan </w:t>
      </w:r>
      <w:proofErr w:type="spellStart"/>
      <w:r w:rsidRPr="000C7083">
        <w:rPr>
          <w:rFonts w:ascii="Times New Roman" w:hAnsi="Times New Roman" w:cs="Times New Roman"/>
          <w:sz w:val="24"/>
          <w:szCs w:val="24"/>
          <w:lang w:val="en-US"/>
        </w:rPr>
        <w:t>memperkuat</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pengawasan</w:t>
      </w:r>
      <w:proofErr w:type="spellEnd"/>
      <w:r w:rsidRPr="000C7083">
        <w:rPr>
          <w:rFonts w:ascii="Times New Roman" w:hAnsi="Times New Roman" w:cs="Times New Roman"/>
          <w:sz w:val="24"/>
          <w:szCs w:val="24"/>
          <w:lang w:val="en-US"/>
        </w:rPr>
        <w:t xml:space="preserve"> agar pasar modal syariah </w:t>
      </w:r>
      <w:proofErr w:type="spellStart"/>
      <w:r w:rsidRPr="000C7083">
        <w:rPr>
          <w:rFonts w:ascii="Times New Roman" w:hAnsi="Times New Roman" w:cs="Times New Roman"/>
          <w:sz w:val="24"/>
          <w:szCs w:val="24"/>
          <w:lang w:val="en-US"/>
        </w:rPr>
        <w:t>dapat</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terus</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tumbuh</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sesuai</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prinsip</w:t>
      </w:r>
      <w:proofErr w:type="spellEnd"/>
      <w:r w:rsidRPr="000C7083">
        <w:rPr>
          <w:rFonts w:ascii="Times New Roman" w:hAnsi="Times New Roman" w:cs="Times New Roman"/>
          <w:sz w:val="24"/>
          <w:szCs w:val="24"/>
          <w:lang w:val="en-US"/>
        </w:rPr>
        <w:t xml:space="preserve"> Islam </w:t>
      </w:r>
      <w:proofErr w:type="spellStart"/>
      <w:r w:rsidRPr="000C7083">
        <w:rPr>
          <w:rFonts w:ascii="Times New Roman" w:hAnsi="Times New Roman" w:cs="Times New Roman"/>
          <w:sz w:val="24"/>
          <w:szCs w:val="24"/>
          <w:lang w:val="en-US"/>
        </w:rPr>
        <w:t>serta</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mampu</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bersaing</w:t>
      </w:r>
      <w:proofErr w:type="spellEnd"/>
      <w:r w:rsidRPr="000C7083">
        <w:rPr>
          <w:rFonts w:ascii="Times New Roman" w:hAnsi="Times New Roman" w:cs="Times New Roman"/>
          <w:sz w:val="24"/>
          <w:szCs w:val="24"/>
          <w:lang w:val="en-US"/>
        </w:rPr>
        <w:t xml:space="preserve"> </w:t>
      </w:r>
      <w:proofErr w:type="spellStart"/>
      <w:r w:rsidRPr="000C7083">
        <w:rPr>
          <w:rFonts w:ascii="Times New Roman" w:hAnsi="Times New Roman" w:cs="Times New Roman"/>
          <w:sz w:val="24"/>
          <w:szCs w:val="24"/>
          <w:lang w:val="en-US"/>
        </w:rPr>
        <w:t>secara</w:t>
      </w:r>
      <w:proofErr w:type="spellEnd"/>
      <w:r w:rsidRPr="000C7083">
        <w:rPr>
          <w:rFonts w:ascii="Times New Roman" w:hAnsi="Times New Roman" w:cs="Times New Roman"/>
          <w:sz w:val="24"/>
          <w:szCs w:val="24"/>
          <w:lang w:val="en-US"/>
        </w:rPr>
        <w:t xml:space="preserve"> global.</w:t>
      </w:r>
    </w:p>
    <w:p w14:paraId="4F9E08CE" w14:textId="77777777" w:rsidR="000C7083" w:rsidRDefault="000C7083" w:rsidP="00A6209C">
      <w:pPr>
        <w:spacing w:after="0" w:line="360" w:lineRule="auto"/>
        <w:jc w:val="both"/>
        <w:rPr>
          <w:rFonts w:ascii="Times New Roman" w:hAnsi="Times New Roman" w:cs="Times New Roman"/>
          <w:sz w:val="24"/>
          <w:szCs w:val="24"/>
        </w:rPr>
      </w:pPr>
    </w:p>
    <w:p w14:paraId="4E634625" w14:textId="6CDF5A74"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01C291B5"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b/>
          <w:sz w:val="24"/>
          <w:szCs w:val="24"/>
          <w:lang w:val="en-US"/>
        </w:rPr>
        <w:fldChar w:fldCharType="begin" w:fldLock="1"/>
      </w:r>
      <w:r w:rsidRPr="00E7688B">
        <w:rPr>
          <w:rFonts w:ascii="Times New Roman" w:hAnsi="Times New Roman" w:cs="Times New Roman"/>
          <w:b/>
          <w:sz w:val="24"/>
          <w:szCs w:val="24"/>
          <w:lang w:val="en-US"/>
        </w:rPr>
        <w:instrText xml:space="preserve">ADDIN Mendeley Bibliography CSL_BIBLIOGRAPHY </w:instrText>
      </w:r>
      <w:r w:rsidRPr="00E7688B">
        <w:rPr>
          <w:rFonts w:ascii="Times New Roman" w:hAnsi="Times New Roman" w:cs="Times New Roman"/>
          <w:b/>
          <w:sz w:val="24"/>
          <w:szCs w:val="24"/>
          <w:lang w:val="en-US"/>
        </w:rPr>
        <w:fldChar w:fldCharType="separate"/>
      </w:r>
      <w:r w:rsidRPr="00E7688B">
        <w:rPr>
          <w:rFonts w:ascii="Times New Roman" w:hAnsi="Times New Roman" w:cs="Times New Roman"/>
          <w:sz w:val="24"/>
          <w:szCs w:val="24"/>
          <w:lang w:val="en-US"/>
        </w:rPr>
        <w:t xml:space="preserve">Anggriawan, Rizaldy, and Muh Endriyo Susila. 2023. “Unravelling Financial Wrongdoing: A Regulatory Perspective on Crimes in the Indonesian Capital Market.” </w:t>
      </w:r>
      <w:r w:rsidRPr="00E7688B">
        <w:rPr>
          <w:rFonts w:ascii="Times New Roman" w:hAnsi="Times New Roman" w:cs="Times New Roman"/>
          <w:i/>
          <w:iCs/>
          <w:sz w:val="24"/>
          <w:szCs w:val="24"/>
          <w:lang w:val="en-US"/>
        </w:rPr>
        <w:t>IJCLS (Indonesian Journal of Criminal Law Studies)</w:t>
      </w:r>
      <w:r w:rsidRPr="00E7688B">
        <w:rPr>
          <w:rFonts w:ascii="Times New Roman" w:hAnsi="Times New Roman" w:cs="Times New Roman"/>
          <w:sz w:val="24"/>
          <w:szCs w:val="24"/>
          <w:lang w:val="en-US"/>
        </w:rPr>
        <w:t xml:space="preserve"> 8 (2): 151–72. https://doi.org/10.15294/ijcls.v8i2.47800.</w:t>
      </w:r>
    </w:p>
    <w:p w14:paraId="205C8327"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Apriyadi, Pidi, and Cupian Cupian. 2024. “Analisis Kinerja Reksa Dana Saham Syariah Sebelum Dan Setelah Penerapan Roadmap Pasar Modal Syariah 2020-2024.” </w:t>
      </w:r>
      <w:r w:rsidRPr="00E7688B">
        <w:rPr>
          <w:rFonts w:ascii="Times New Roman" w:hAnsi="Times New Roman" w:cs="Times New Roman"/>
          <w:i/>
          <w:iCs/>
          <w:sz w:val="24"/>
          <w:szCs w:val="24"/>
          <w:lang w:val="en-US"/>
        </w:rPr>
        <w:t>Jurnal Ilmiah Ekonomi Islam</w:t>
      </w:r>
      <w:r w:rsidRPr="00E7688B">
        <w:rPr>
          <w:rFonts w:ascii="Times New Roman" w:hAnsi="Times New Roman" w:cs="Times New Roman"/>
          <w:sz w:val="24"/>
          <w:szCs w:val="24"/>
          <w:lang w:val="en-US"/>
        </w:rPr>
        <w:t>. https://doi.org/10.29040/jiei.v10i1.12283.</w:t>
      </w:r>
    </w:p>
    <w:p w14:paraId="18204411"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Audi, Neysa M, Rifa Mitra, and Lathifa Munawarah. n.d. “Perkembangan Dan Tantangan Pasar Modal Dalam Perekonomian Negara Indonesia.” https://doi.org/10.55606/akuntansi.v3i1.1466.</w:t>
      </w:r>
    </w:p>
    <w:p w14:paraId="28E002F0"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lastRenderedPageBreak/>
        <w:t xml:space="preserve">Batubara, Yenni. 2020. “Analisis Maslahah: Pasar Modal Syariah Sebagai Instrumen Investasi Di Indonesia.” </w:t>
      </w:r>
      <w:r w:rsidRPr="00E7688B">
        <w:rPr>
          <w:rFonts w:ascii="Times New Roman" w:hAnsi="Times New Roman" w:cs="Times New Roman"/>
          <w:i/>
          <w:iCs/>
          <w:sz w:val="24"/>
          <w:szCs w:val="24"/>
          <w:lang w:val="en-US"/>
        </w:rPr>
        <w:t>Human Falah: Jurnal Ekonomi Dan Bisnis Islam</w:t>
      </w:r>
      <w:r w:rsidRPr="00E7688B">
        <w:rPr>
          <w:rFonts w:ascii="Times New Roman" w:hAnsi="Times New Roman" w:cs="Times New Roman"/>
          <w:sz w:val="24"/>
          <w:szCs w:val="24"/>
          <w:lang w:val="en-US"/>
        </w:rPr>
        <w:t xml:space="preserve"> 2 (7). http://jurnal.uinsu.ac.id/index.php/humanfalah/article/download/7246/4023.</w:t>
      </w:r>
    </w:p>
    <w:p w14:paraId="34DD84F5"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Fithriyah, Diva Aiko. 2025. “Analysis of Market Manipulation Practices in the Indonesian Capital Market.” </w:t>
      </w:r>
      <w:r w:rsidRPr="00E7688B">
        <w:rPr>
          <w:rFonts w:ascii="Times New Roman" w:hAnsi="Times New Roman" w:cs="Times New Roman"/>
          <w:i/>
          <w:iCs/>
          <w:sz w:val="24"/>
          <w:szCs w:val="24"/>
          <w:lang w:val="en-US"/>
        </w:rPr>
        <w:t>Syiah Kuala Law Journal</w:t>
      </w:r>
      <w:r w:rsidRPr="00E7688B">
        <w:rPr>
          <w:rFonts w:ascii="Times New Roman" w:hAnsi="Times New Roman" w:cs="Times New Roman"/>
          <w:sz w:val="24"/>
          <w:szCs w:val="24"/>
          <w:lang w:val="en-US"/>
        </w:rPr>
        <w:t xml:space="preserve"> 9 (1). https://doi.org/10.24815/sklj.v8i3.42899.</w:t>
      </w:r>
    </w:p>
    <w:p w14:paraId="314287B1"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Hasibuan, Zakia Hasanah, Muhammad Zuhriadi Zuhriadi, Juan Charlos Sibarani, Reneva Manurung Manurung, Nur Indah Melani Aruan, Irma Hutagalung, and Jaiton Habeahan Habeahan. 2023. “Analisis Perkembangan Kinerja Instrrument Pasar Modal Syariah: Reksa Dana Syariah Dan Saham Syariah Di Indonesia Periode 2010-2022.” </w:t>
      </w:r>
      <w:r w:rsidRPr="00E7688B">
        <w:rPr>
          <w:rFonts w:ascii="Times New Roman" w:hAnsi="Times New Roman" w:cs="Times New Roman"/>
          <w:i/>
          <w:iCs/>
          <w:sz w:val="24"/>
          <w:szCs w:val="24"/>
          <w:lang w:val="en-US"/>
        </w:rPr>
        <w:t>Deleted Journal</w:t>
      </w:r>
      <w:r w:rsidRPr="00E7688B">
        <w:rPr>
          <w:rFonts w:ascii="Times New Roman" w:hAnsi="Times New Roman" w:cs="Times New Roman"/>
          <w:sz w:val="24"/>
          <w:szCs w:val="24"/>
          <w:lang w:val="en-US"/>
        </w:rPr>
        <w:t xml:space="preserve"> 4 (3): 30–43. https://doi.org/10.53958/mt.v4i3.243.</w:t>
      </w:r>
    </w:p>
    <w:p w14:paraId="605C5F39"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Irwandi, Abdurrahman. 2024. “Islamic Capital Market Investmen In Indonesia.” </w:t>
      </w:r>
      <w:r w:rsidRPr="00E7688B">
        <w:rPr>
          <w:rFonts w:ascii="Times New Roman" w:hAnsi="Times New Roman" w:cs="Times New Roman"/>
          <w:i/>
          <w:iCs/>
          <w:sz w:val="24"/>
          <w:szCs w:val="24"/>
          <w:lang w:val="en-US"/>
        </w:rPr>
        <w:t>The Journal of Accounting and Management</w:t>
      </w:r>
      <w:r w:rsidRPr="00E7688B">
        <w:rPr>
          <w:rFonts w:ascii="Times New Roman" w:hAnsi="Times New Roman" w:cs="Times New Roman"/>
          <w:sz w:val="24"/>
          <w:szCs w:val="24"/>
          <w:lang w:val="en-US"/>
        </w:rPr>
        <w:t xml:space="preserve"> 1 (1): 9–12. https://doi.org/10.70963/jam.v1i1.369.</w:t>
      </w:r>
    </w:p>
    <w:p w14:paraId="52BE0A50"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Junaedi, Dedi, Rio Kartika Supriyatna, and Muhammad Rizal ArsyadArsyad. 2024. “The Impact of the Declaration of Presidential and Vice Presidential Candidates on Capital Market in Indonesia.” </w:t>
      </w:r>
      <w:r w:rsidRPr="00E7688B">
        <w:rPr>
          <w:rFonts w:ascii="Times New Roman" w:hAnsi="Times New Roman" w:cs="Times New Roman"/>
          <w:i/>
          <w:iCs/>
          <w:sz w:val="24"/>
          <w:szCs w:val="24"/>
          <w:lang w:val="en-US"/>
        </w:rPr>
        <w:t>AL-KHARAJ</w:t>
      </w:r>
      <w:r w:rsidRPr="00E7688B">
        <w:rPr>
          <w:rFonts w:ascii="Times New Roman" w:hAnsi="Times New Roman" w:cs="Times New Roman"/>
          <w:sz w:val="24"/>
          <w:szCs w:val="24"/>
          <w:lang w:val="en-US"/>
        </w:rPr>
        <w:t>. https://doi.org/10.47467/alkharaj.v6i4.2254.</w:t>
      </w:r>
    </w:p>
    <w:p w14:paraId="5F9E7B86"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Kamaliyah, Fithrah. 2025. “Pengaruh Profitabilitas, Nilai Sukuk Dan Rating Sukuk Terhadap Return Saham Syariah Perusahaan Yang Terdaftar Di Bursa Efek Indonesia Tahun 2020-2024.” </w:t>
      </w:r>
      <w:r w:rsidRPr="00E7688B">
        <w:rPr>
          <w:rFonts w:ascii="Times New Roman" w:hAnsi="Times New Roman" w:cs="Times New Roman"/>
          <w:i/>
          <w:iCs/>
          <w:sz w:val="24"/>
          <w:szCs w:val="24"/>
          <w:lang w:val="en-US"/>
        </w:rPr>
        <w:t>Scientific Journal of Reflection</w:t>
      </w:r>
      <w:r w:rsidRPr="00E7688B">
        <w:rPr>
          <w:rFonts w:ascii="Times New Roman" w:hAnsi="Times New Roman" w:cs="Times New Roman"/>
          <w:sz w:val="24"/>
          <w:szCs w:val="24"/>
          <w:lang w:val="en-US"/>
        </w:rPr>
        <w:t xml:space="preserve"> 8 (3): 881–90. https://doi.org/10.37481/sjr.v8i3.1138.</w:t>
      </w:r>
    </w:p>
    <w:p w14:paraId="5DF5A310"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Khaddafi, Muammar, Nurul Monika Larasati, Mega Yuwanda, and Trie Yolanda Sari. 2025. “Analisis Kinerja Dan Strategi Pengelolaan Portofolio Saham Syariah Di Indonesia : Kajian Literatur 2019–2024.” </w:t>
      </w:r>
      <w:r w:rsidRPr="00E7688B">
        <w:rPr>
          <w:rFonts w:ascii="Times New Roman" w:hAnsi="Times New Roman" w:cs="Times New Roman"/>
          <w:i/>
          <w:iCs/>
          <w:sz w:val="24"/>
          <w:szCs w:val="24"/>
          <w:lang w:val="en-US"/>
        </w:rPr>
        <w:t>Jurnal Manajemen Bisnis Digital Terkini</w:t>
      </w:r>
      <w:r w:rsidRPr="00E7688B">
        <w:rPr>
          <w:rFonts w:ascii="Times New Roman" w:hAnsi="Times New Roman" w:cs="Times New Roman"/>
          <w:sz w:val="24"/>
          <w:szCs w:val="24"/>
          <w:lang w:val="en-US"/>
        </w:rPr>
        <w:t xml:space="preserve"> 2 (3): 299–305. https://doi.org/10.61132/jumbidter.v2i3.688.</w:t>
      </w:r>
    </w:p>
    <w:p w14:paraId="337D7F6B"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Lubis, Putri Kemala Dewi, Christin Lince Natalia Manalu, Alida Lubis, María Laura, and Firman Saputra. 2024. “The Role of the Capital Market in Increasing Economic Growth in Indonesia.” </w:t>
      </w:r>
      <w:r w:rsidRPr="00E7688B">
        <w:rPr>
          <w:rFonts w:ascii="Times New Roman" w:hAnsi="Times New Roman" w:cs="Times New Roman"/>
          <w:i/>
          <w:iCs/>
          <w:sz w:val="24"/>
          <w:szCs w:val="24"/>
          <w:lang w:val="en-US"/>
        </w:rPr>
        <w:t>Indonesian Journal of Interdisciplinary Research in Science and Technology</w:t>
      </w:r>
      <w:r w:rsidRPr="00E7688B">
        <w:rPr>
          <w:rFonts w:ascii="Times New Roman" w:hAnsi="Times New Roman" w:cs="Times New Roman"/>
          <w:sz w:val="24"/>
          <w:szCs w:val="24"/>
          <w:lang w:val="en-US"/>
        </w:rPr>
        <w:t xml:space="preserve"> 2 (5): 557–68. https://doi.org/10.55927/marcopolo.v2i5.9322.</w:t>
      </w:r>
    </w:p>
    <w:p w14:paraId="708E0735"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lastRenderedPageBreak/>
        <w:t xml:space="preserve">Lubis, Putri Kemala Dewi, Hanna Hotmian Br Silalahi, Anisa Fitria Sinaga, Putri Nidia Sapma, and Veranita Sitio. 2024. “Pasar Modal Dan Pengaruhnya Terhadap Perekonomian Di Indonesia.” </w:t>
      </w:r>
      <w:r w:rsidRPr="00E7688B">
        <w:rPr>
          <w:rFonts w:ascii="Times New Roman" w:hAnsi="Times New Roman" w:cs="Times New Roman"/>
          <w:i/>
          <w:iCs/>
          <w:sz w:val="24"/>
          <w:szCs w:val="24"/>
          <w:lang w:val="en-US"/>
        </w:rPr>
        <w:t>JAKA (Jurnal Akuntansi, Keuangan, Dan Auditing)</w:t>
      </w:r>
      <w:r w:rsidRPr="00E7688B">
        <w:rPr>
          <w:rFonts w:ascii="Times New Roman" w:hAnsi="Times New Roman" w:cs="Times New Roman"/>
          <w:sz w:val="24"/>
          <w:szCs w:val="24"/>
          <w:lang w:val="en-US"/>
        </w:rPr>
        <w:t xml:space="preserve"> 5 (1): 196–214. https://doi.org/10.56696/jaka.v5i1.10755.</w:t>
      </w:r>
    </w:p>
    <w:p w14:paraId="13B76635"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Lubis, Putri Kemala Dewi, Fridayani M Sitio, Novia Christiani Tampubolon, Dewi Larasati Sinaga, and Mhd Rifqi Farhan Hasibuan. 2024. “The Role of the Financial Services Authority as a Strategic Partner for the Progress of the Indonesian Capital Market.” https://doi.org/10.55927/fintech.v2i2.8863.</w:t>
      </w:r>
    </w:p>
    <w:p w14:paraId="7DD8ACBB"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Lutfiyah, Anifatun, Danang Purbo Raharjo, and Lathoif Ghozali. 2022. “Implementasi Fatwa Dewan Syariah Nasional - Majelis Ulama Indonesia (DSN–MUI) Terhadap Pasar Modal Syariah Di Pasar Modal Syariah Indonesia.” </w:t>
      </w:r>
      <w:r w:rsidRPr="00E7688B">
        <w:rPr>
          <w:rFonts w:ascii="Times New Roman" w:hAnsi="Times New Roman" w:cs="Times New Roman"/>
          <w:i/>
          <w:iCs/>
          <w:sz w:val="24"/>
          <w:szCs w:val="24"/>
          <w:lang w:val="en-US"/>
        </w:rPr>
        <w:t>Jurnal Ilmiah Ekonomi Islam</w:t>
      </w:r>
      <w:r w:rsidRPr="00E7688B">
        <w:rPr>
          <w:rFonts w:ascii="Times New Roman" w:hAnsi="Times New Roman" w:cs="Times New Roman"/>
          <w:sz w:val="24"/>
          <w:szCs w:val="24"/>
          <w:lang w:val="en-US"/>
        </w:rPr>
        <w:t>. https://doi.org/10.29040/jiei.v8i3.6077.</w:t>
      </w:r>
    </w:p>
    <w:p w14:paraId="7C678BF3"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Mendrofa, Advent Graceman, Sakti Wibowo, and Dimas Darma Putra. 2024. “Tantangan Utama Pasar Modal Indonesia : Analisis Permasalahan Dan Upaya Penyelesaiannya.” </w:t>
      </w:r>
      <w:r w:rsidRPr="00E7688B">
        <w:rPr>
          <w:rFonts w:ascii="Times New Roman" w:hAnsi="Times New Roman" w:cs="Times New Roman"/>
          <w:i/>
          <w:iCs/>
          <w:sz w:val="24"/>
          <w:szCs w:val="24"/>
          <w:lang w:val="en-US"/>
        </w:rPr>
        <w:t>Akuntansi</w:t>
      </w:r>
      <w:r w:rsidRPr="00E7688B">
        <w:rPr>
          <w:rFonts w:ascii="Times New Roman" w:hAnsi="Times New Roman" w:cs="Times New Roman"/>
          <w:sz w:val="24"/>
          <w:szCs w:val="24"/>
          <w:lang w:val="en-US"/>
        </w:rPr>
        <w:t xml:space="preserve"> 3 (1): 233–43. https://doi.org/10.55606/akuntansi.v3i1.1479.</w:t>
      </w:r>
    </w:p>
    <w:p w14:paraId="2B70D999"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Merta, I P, and I Nyoman Wijana Asmara Putra. 2024. “Reaksi Pasar Modal Terhadap Kenaikan Suku Bunga Acuan Oleh The Fed Tanggal 16 Juni 2022.” </w:t>
      </w:r>
      <w:r w:rsidRPr="00E7688B">
        <w:rPr>
          <w:rFonts w:ascii="Times New Roman" w:hAnsi="Times New Roman" w:cs="Times New Roman"/>
          <w:i/>
          <w:iCs/>
          <w:sz w:val="24"/>
          <w:szCs w:val="24"/>
          <w:lang w:val="en-US"/>
        </w:rPr>
        <w:t>Samudra Ekonomi Dan Bisnis</w:t>
      </w:r>
      <w:r w:rsidRPr="00E7688B">
        <w:rPr>
          <w:rFonts w:ascii="Times New Roman" w:hAnsi="Times New Roman" w:cs="Times New Roman"/>
          <w:sz w:val="24"/>
          <w:szCs w:val="24"/>
          <w:lang w:val="en-US"/>
        </w:rPr>
        <w:t>. https://doi.org/10.33059/jseb.v15i2.8236.</w:t>
      </w:r>
    </w:p>
    <w:p w14:paraId="235880D9"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Muftia, Fasya Kamila, Ani Silvia, Sri Rahayu, and Yusmanita Chairani. 2023. “The Role of Islamic Capital Market to Indonesia’s Economic Growth in 2011 - 2021.” </w:t>
      </w:r>
      <w:r w:rsidRPr="00E7688B">
        <w:rPr>
          <w:rFonts w:ascii="Times New Roman" w:hAnsi="Times New Roman" w:cs="Times New Roman"/>
          <w:i/>
          <w:iCs/>
          <w:sz w:val="24"/>
          <w:szCs w:val="24"/>
          <w:lang w:val="en-US"/>
        </w:rPr>
        <w:t>Ekspansi</w:t>
      </w:r>
      <w:r w:rsidRPr="00E7688B">
        <w:rPr>
          <w:rFonts w:ascii="Times New Roman" w:hAnsi="Times New Roman" w:cs="Times New Roman"/>
          <w:sz w:val="24"/>
          <w:szCs w:val="24"/>
          <w:lang w:val="en-US"/>
        </w:rPr>
        <w:t xml:space="preserve"> 15 (1): 54–67. https://doi.org/10.35313/ekspansi.v15i1.4684.</w:t>
      </w:r>
    </w:p>
    <w:p w14:paraId="1553DC80"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Pramono, Sigit, Rita Rita, and Siti Maryam Maryam. 2023. “Pengaruh Suku Bunga Dan Penanaman Modal Asing Terhadap Perkembangan Pasar Modal Indonesia.” https://doi.org/10.56486/kompleksitas.vol12no2.406.</w:t>
      </w:r>
    </w:p>
    <w:p w14:paraId="4D3EE1E8"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Putranta, I Made Ari, and Gede Sri Darma. 2024. “Investor Behavior in Choosing Securities Applications in the Indonesian Capital Market,” 534–38. https://doi.org/10.1109/icscc62041.2024.10690809.</w:t>
      </w:r>
    </w:p>
    <w:p w14:paraId="006D5F18"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Rahmarisa, Faty. 2019. “Investasi Pasar Modal Syariah” 1 (2): 79–84. https://doi.org/10.30743/JEKKP.V1I2.2263.</w:t>
      </w:r>
    </w:p>
    <w:p w14:paraId="7EE5DF13"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Rozi, Mohd, Susyanti Jeni, and Saraswati Ety. 2022. “The Ease of Investing in Indonesia’s Capital Market Based on Improved Financial Literacy, Investment </w:t>
      </w:r>
      <w:r w:rsidRPr="00E7688B">
        <w:rPr>
          <w:rFonts w:ascii="Times New Roman" w:hAnsi="Times New Roman" w:cs="Times New Roman"/>
          <w:sz w:val="24"/>
          <w:szCs w:val="24"/>
          <w:lang w:val="en-US"/>
        </w:rPr>
        <w:lastRenderedPageBreak/>
        <w:t xml:space="preserve">Community and Capital Market School.” </w:t>
      </w:r>
      <w:r w:rsidRPr="00E7688B">
        <w:rPr>
          <w:rFonts w:ascii="Times New Roman" w:hAnsi="Times New Roman" w:cs="Times New Roman"/>
          <w:i/>
          <w:iCs/>
          <w:sz w:val="24"/>
          <w:szCs w:val="24"/>
          <w:lang w:val="en-US"/>
        </w:rPr>
        <w:t>Inovbiz: Jurnal Inovasi &amp; Bisnis</w:t>
      </w:r>
      <w:r w:rsidRPr="00E7688B">
        <w:rPr>
          <w:rFonts w:ascii="Times New Roman" w:hAnsi="Times New Roman" w:cs="Times New Roman"/>
          <w:sz w:val="24"/>
          <w:szCs w:val="24"/>
          <w:lang w:val="en-US"/>
        </w:rPr>
        <w:t xml:space="preserve"> 9 (2): 54. https://doi.org/10.35314/inovbiz.v9i2.1981.</w:t>
      </w:r>
    </w:p>
    <w:p w14:paraId="53ABE76B"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Sayadi, Muhammad Hamdan. 2022. “Pasar Modal Indonesia: Analisis Pertumbuhan Selama Pandemi Covid-19.” </w:t>
      </w:r>
      <w:r w:rsidRPr="00E7688B">
        <w:rPr>
          <w:rFonts w:ascii="Times New Roman" w:hAnsi="Times New Roman" w:cs="Times New Roman"/>
          <w:i/>
          <w:iCs/>
          <w:sz w:val="24"/>
          <w:szCs w:val="24"/>
          <w:lang w:val="en-US"/>
        </w:rPr>
        <w:t>Jemasi: Jurnal Ekonomi Manajemen Dan Akuntansi</w:t>
      </w:r>
      <w:r w:rsidRPr="00E7688B">
        <w:rPr>
          <w:rFonts w:ascii="Times New Roman" w:hAnsi="Times New Roman" w:cs="Times New Roman"/>
          <w:sz w:val="24"/>
          <w:szCs w:val="24"/>
          <w:lang w:val="en-US"/>
        </w:rPr>
        <w:t xml:space="preserve"> 17 (02): 151–61. https://doi.org/10.35449/jemasi.v17i02.489.</w:t>
      </w:r>
    </w:p>
    <w:p w14:paraId="04D9E17F" w14:textId="77777777" w:rsidR="00E7688B" w:rsidRPr="00E7688B" w:rsidRDefault="00E7688B" w:rsidP="00E7688B">
      <w:pPr>
        <w:spacing w:after="0" w:line="360" w:lineRule="auto"/>
        <w:ind w:left="720" w:hanging="720"/>
        <w:jc w:val="both"/>
        <w:rPr>
          <w:rFonts w:ascii="Times New Roman" w:hAnsi="Times New Roman" w:cs="Times New Roman"/>
          <w:sz w:val="24"/>
          <w:szCs w:val="24"/>
          <w:lang w:val="en-US"/>
        </w:rPr>
      </w:pPr>
      <w:r w:rsidRPr="00E7688B">
        <w:rPr>
          <w:rFonts w:ascii="Times New Roman" w:hAnsi="Times New Roman" w:cs="Times New Roman"/>
          <w:sz w:val="24"/>
          <w:szCs w:val="24"/>
          <w:lang w:val="en-US"/>
        </w:rPr>
        <w:t xml:space="preserve">Wiguna, Edwin Adi, Aulia Safira, and Agus Munandar. 2022. “Komparasi Efek Pemberlakuan Pembatasan Kegiatan Masyarakat Terhadap Indeks Harga Saham Gabungan Tahun 2021.” </w:t>
      </w:r>
      <w:r w:rsidRPr="00E7688B">
        <w:rPr>
          <w:rFonts w:ascii="Times New Roman" w:hAnsi="Times New Roman" w:cs="Times New Roman"/>
          <w:i/>
          <w:iCs/>
          <w:sz w:val="24"/>
          <w:szCs w:val="24"/>
          <w:lang w:val="en-US"/>
        </w:rPr>
        <w:t>Kompak</w:t>
      </w:r>
      <w:r w:rsidRPr="00E7688B">
        <w:rPr>
          <w:rFonts w:ascii="Times New Roman" w:hAnsi="Times New Roman" w:cs="Times New Roman"/>
          <w:sz w:val="24"/>
          <w:szCs w:val="24"/>
          <w:lang w:val="en-US"/>
        </w:rPr>
        <w:t xml:space="preserve"> 15 (2): 351–57. https://doi.org/10.51903/kompak.v15i2.703.</w:t>
      </w:r>
    </w:p>
    <w:p w14:paraId="067B1523" w14:textId="35AC6EA6" w:rsidR="00282D40" w:rsidRPr="0072033F" w:rsidRDefault="00E7688B" w:rsidP="00126A7A">
      <w:pPr>
        <w:spacing w:after="0" w:line="360" w:lineRule="auto"/>
        <w:jc w:val="both"/>
        <w:rPr>
          <w:rFonts w:ascii="Times New Roman" w:hAnsi="Times New Roman" w:cs="Times New Roman"/>
          <w:sz w:val="24"/>
          <w:szCs w:val="24"/>
          <w:lang w:val="en-ID"/>
        </w:rPr>
      </w:pPr>
      <w:r w:rsidRPr="00E7688B">
        <w:rPr>
          <w:rFonts w:ascii="Times New Roman" w:hAnsi="Times New Roman" w:cs="Times New Roman"/>
          <w:sz w:val="24"/>
          <w:szCs w:val="24"/>
          <w:lang w:val="en-ID"/>
        </w:rPr>
        <w:fldChar w:fldCharType="end"/>
      </w:r>
    </w:p>
    <w:sectPr w:rsidR="00282D40" w:rsidRPr="0072033F" w:rsidSect="005C01B1">
      <w:headerReference w:type="even" r:id="rId14"/>
      <w:footerReference w:type="even" r:id="rId15"/>
      <w:headerReference w:type="first" r:id="rId16"/>
      <w:footerReference w:type="first" r:id="rId17"/>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FF47" w14:textId="77777777" w:rsidR="004F1FB9" w:rsidRDefault="004F1FB9">
      <w:pPr>
        <w:spacing w:after="0" w:line="240" w:lineRule="auto"/>
      </w:pPr>
      <w:r>
        <w:separator/>
      </w:r>
    </w:p>
  </w:endnote>
  <w:endnote w:type="continuationSeparator" w:id="0">
    <w:p w14:paraId="48ACBCB8" w14:textId="77777777" w:rsidR="004F1FB9" w:rsidRDefault="004F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80448E2"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7311B4">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F64A75">
      <w:rPr>
        <w:rFonts w:ascii="Tahoma" w:eastAsia="Tahoma" w:hAnsi="Tahoma" w:cs="Tahoma"/>
        <w:sz w:val="20"/>
        <w:szCs w:val="20"/>
        <w:lang w:val="en-US"/>
      </w:rPr>
      <w:t>NOV</w:t>
    </w:r>
    <w:r w:rsidR="00DA3D10">
      <w:rPr>
        <w:rFonts w:ascii="Tahoma" w:eastAsia="Tahoma" w:hAnsi="Tahoma" w:cs="Tahoma"/>
        <w:sz w:val="20"/>
        <w:szCs w:val="20"/>
        <w:lang w:val="en-US"/>
      </w:rPr>
      <w:t>EMBER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4C10C152"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6E7AB6">
      <w:rPr>
        <w:rFonts w:ascii="Arial" w:eastAsia="Arial" w:hAnsi="Arial" w:cs="Arial"/>
        <w:i/>
        <w:color w:val="000000"/>
        <w:sz w:val="20"/>
        <w:szCs w:val="20"/>
      </w:rPr>
      <w:t>29</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r w:rsidR="006E7AB6">
      <w:rPr>
        <w:rFonts w:ascii="Arial" w:eastAsia="Arial" w:hAnsi="Arial" w:cs="Arial"/>
        <w:i/>
        <w:color w:val="000000"/>
        <w:sz w:val="20"/>
        <w:szCs w:val="20"/>
        <w:lang w:val="en-GB"/>
      </w:rPr>
      <w:t>November 08</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November</w:t>
    </w:r>
    <w:r w:rsidR="004B7ACD">
      <w:rPr>
        <w:rFonts w:ascii="Arial" w:eastAsia="Arial" w:hAnsi="Arial" w:cs="Arial"/>
        <w:i/>
        <w:color w:val="000000"/>
        <w:sz w:val="20"/>
        <w:szCs w:val="20"/>
        <w:lang w:val="en-GB"/>
      </w:rPr>
      <w:t xml:space="preserve"> </w:t>
    </w:r>
    <w:r w:rsidR="006E7AB6">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558A5764"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6E7AB6" w:rsidRPr="006E7AB6">
        <w:rPr>
          <w:rStyle w:val="Hyperlink"/>
          <w:rFonts w:ascii="Times New Roman" w:hAnsi="Times New Roman" w:cs="Times New Roman"/>
          <w:i/>
          <w:iCs/>
          <w:sz w:val="24"/>
          <w:szCs w:val="24"/>
          <w:u w:val="none"/>
          <w:lang w:val="en-US"/>
        </w:rPr>
        <w:t>yolandaagustine53@gmail.com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16E0" w14:textId="77777777" w:rsidR="004F1FB9" w:rsidRDefault="004F1FB9">
      <w:pPr>
        <w:spacing w:after="0" w:line="240" w:lineRule="auto"/>
      </w:pPr>
      <w:r>
        <w:separator/>
      </w:r>
    </w:p>
  </w:footnote>
  <w:footnote w:type="continuationSeparator" w:id="0">
    <w:p w14:paraId="78E38AA2" w14:textId="77777777" w:rsidR="004F1FB9" w:rsidRDefault="004F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Judul"/>
      <w:spacing w:before="0" w:after="0"/>
      <w:rPr>
        <w:rFonts w:ascii="Times New Roman" w:hAnsi="Times New Roman" w:cs="Times New Roman"/>
        <w:spacing w:val="-3"/>
        <w:sz w:val="28"/>
        <w:szCs w:val="28"/>
      </w:rPr>
    </w:pPr>
  </w:p>
  <w:p w14:paraId="1FCEEC3F" w14:textId="77777777" w:rsidR="00A6209C" w:rsidRDefault="00A6209C" w:rsidP="00C96ECE">
    <w:pPr>
      <w:pStyle w:val="Judul"/>
      <w:spacing w:before="0" w:after="0"/>
      <w:jc w:val="right"/>
      <w:rPr>
        <w:rFonts w:ascii="Times New Roman" w:hAnsi="Times New Roman" w:cs="Times New Roman"/>
        <w:sz w:val="28"/>
        <w:szCs w:val="28"/>
      </w:rPr>
    </w:pPr>
  </w:p>
  <w:p w14:paraId="12C28254" w14:textId="258176E5" w:rsidR="00267833" w:rsidRPr="00552AED" w:rsidRDefault="006E7AB6" w:rsidP="00552AED">
    <w:pPr>
      <w:pStyle w:val="Judul"/>
      <w:spacing w:before="0" w:after="0"/>
      <w:jc w:val="right"/>
      <w:rPr>
        <w:rFonts w:ascii="Times New Roman" w:hAnsi="Times New Roman" w:cs="Times New Roman"/>
        <w:sz w:val="28"/>
        <w:szCs w:val="28"/>
      </w:rPr>
    </w:pPr>
    <w:r w:rsidRPr="006E7AB6">
      <w:rPr>
        <w:rFonts w:ascii="Times New Roman" w:hAnsi="Times New Roman" w:cs="Times New Roman"/>
        <w:bCs/>
        <w:sz w:val="28"/>
        <w:szCs w:val="28"/>
        <w:lang w:val="en-US"/>
      </w:rPr>
      <w:t>PERUBAHAN PASAR MODAL INDONESIA DI ERA MODERN DALAM PANDANGAN SYARIAH DI TAHUN  2023-2024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024A0B03"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11</w:t>
    </w:r>
    <w:r w:rsidR="0073036C">
      <w:rPr>
        <w:rFonts w:ascii="Cambria" w:eastAsia="Cambria" w:hAnsi="Cambria" w:cs="Cambria"/>
        <w:b/>
        <w:lang w:val="en-US"/>
      </w:rPr>
      <w:t xml:space="preserve"> </w:t>
    </w:r>
    <w:r w:rsidR="00C04ABA">
      <w:rPr>
        <w:rFonts w:ascii="Cambria" w:eastAsia="Cambria" w:hAnsi="Cambria" w:cs="Cambria"/>
        <w:b/>
        <w:lang w:val="en-US"/>
      </w:rPr>
      <w:t>Nove</w:t>
    </w:r>
    <w:r w:rsidR="00DA3D10">
      <w:rPr>
        <w:rFonts w:ascii="Cambria" w:eastAsia="Cambria" w:hAnsi="Cambria" w:cs="Cambria"/>
        <w:b/>
        <w:lang w:val="en-US"/>
      </w:rPr>
      <w:t>mber</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7239858">
    <w:abstractNumId w:val="2"/>
  </w:num>
  <w:num w:numId="2" w16cid:durableId="213320132">
    <w:abstractNumId w:val="1"/>
  </w:num>
  <w:num w:numId="3" w16cid:durableId="387655310">
    <w:abstractNumId w:val="3"/>
  </w:num>
  <w:num w:numId="4" w16cid:durableId="8615554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083"/>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26A7A"/>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319F"/>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1FB9"/>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17D"/>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AB6"/>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816CF"/>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57B"/>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3220"/>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7688B"/>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74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paragraph" w:styleId="Judul7">
    <w:name w:val="heading 7"/>
    <w:basedOn w:val="Normal"/>
    <w:next w:val="Normal"/>
    <w:link w:val="Judul7K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Judul8">
    <w:name w:val="heading 8"/>
    <w:basedOn w:val="Normal"/>
    <w:next w:val="Normal"/>
    <w:link w:val="Judul8K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Judul9">
    <w:name w:val="heading 9"/>
    <w:basedOn w:val="Normal"/>
    <w:next w:val="Normal"/>
    <w:link w:val="Judul9K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
    <w:qFormat/>
    <w:pPr>
      <w:keepNext/>
      <w:keepLines/>
      <w:spacing w:before="480" w:after="120"/>
    </w:pPr>
    <w:rPr>
      <w:b/>
      <w:sz w:val="72"/>
      <w:szCs w:val="72"/>
    </w:rPr>
  </w:style>
  <w:style w:type="paragraph" w:styleId="Subjudul">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FontParagrafDefaul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KisiTabel">
    <w:name w:val="Table Grid"/>
    <w:basedOn w:val="Tabel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HiperlinkyangDiikuti">
    <w:name w:val="FollowedHyperlink"/>
    <w:basedOn w:val="FontParagrafDefault"/>
    <w:uiPriority w:val="99"/>
    <w:semiHidden/>
    <w:unhideWhenUsed/>
    <w:rsid w:val="00EC2A02"/>
    <w:rPr>
      <w:color w:val="954F72" w:themeColor="followedHyperlink"/>
      <w:u w:val="single"/>
    </w:rPr>
  </w:style>
  <w:style w:type="paragraph" w:styleId="TeksIsi">
    <w:name w:val="Body Text"/>
    <w:basedOn w:val="Normal"/>
    <w:link w:val="TeksIsiK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C2A02"/>
    <w:rPr>
      <w:rFonts w:ascii="Times New Roman" w:eastAsia="Times New Roman" w:hAnsi="Times New Roman" w:cs="Times New Roman"/>
      <w:sz w:val="24"/>
      <w:szCs w:val="24"/>
      <w:lang w:val="id"/>
    </w:rPr>
  </w:style>
  <w:style w:type="paragraph" w:styleId="TeksCatatanKaki">
    <w:name w:val="footnote text"/>
    <w:basedOn w:val="Normal"/>
    <w:link w:val="TeksCatatanKakiK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rsid w:val="007F6B4C"/>
    <w:rPr>
      <w:rFonts w:asciiTheme="minorHAnsi" w:eastAsiaTheme="minorHAnsi" w:hAnsiTheme="minorHAnsi" w:cstheme="minorBidi"/>
      <w:sz w:val="20"/>
      <w:szCs w:val="20"/>
      <w:lang w:val="en-US"/>
    </w:rPr>
  </w:style>
  <w:style w:type="character" w:styleId="ReferensiCatatanKaki">
    <w:name w:val="footnote reference"/>
    <w:basedOn w:val="FontParagrafDefault"/>
    <w:unhideWhenUsed/>
    <w:qFormat/>
    <w:rsid w:val="007F6B4C"/>
    <w:rPr>
      <w:vertAlign w:val="superscript"/>
    </w:rPr>
  </w:style>
  <w:style w:type="paragraph" w:styleId="Keteranga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FontParagrafDefault"/>
    <w:rsid w:val="005466D8"/>
  </w:style>
  <w:style w:type="character" w:customStyle="1" w:styleId="selectable-text1">
    <w:name w:val="selectable-text1"/>
    <w:basedOn w:val="FontParagrafDefault"/>
    <w:rsid w:val="00BB5D82"/>
  </w:style>
  <w:style w:type="paragraph" w:styleId="TidakAdaSpasi">
    <w:name w:val="No Spacing"/>
    <w:uiPriority w:val="1"/>
    <w:qFormat/>
    <w:rsid w:val="001004E1"/>
    <w:pPr>
      <w:spacing w:after="0" w:line="240" w:lineRule="auto"/>
    </w:pPr>
  </w:style>
  <w:style w:type="character" w:customStyle="1" w:styleId="Judul2KAR">
    <w:name w:val="Judul 2 KAR"/>
    <w:basedOn w:val="FontParagrafDefault"/>
    <w:link w:val="Judul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fi">
    <w:name w:val="Bibliography"/>
    <w:basedOn w:val="Normal"/>
    <w:next w:val="Normal"/>
    <w:uiPriority w:val="37"/>
    <w:unhideWhenUsed/>
    <w:rsid w:val="004E0342"/>
  </w:style>
  <w:style w:type="character" w:customStyle="1" w:styleId="Judul7KAR">
    <w:name w:val="Judul 7 KAR"/>
    <w:basedOn w:val="FontParagrafDefault"/>
    <w:link w:val="Judul7"/>
    <w:rsid w:val="00AC2085"/>
    <w:rPr>
      <w:rFonts w:ascii="Times New Roman" w:eastAsia="Times New Roman" w:hAnsi="Times New Roman" w:cs="Times New Roman"/>
      <w:sz w:val="24"/>
      <w:szCs w:val="24"/>
      <w:lang w:val="en-US"/>
    </w:rPr>
  </w:style>
  <w:style w:type="character" w:customStyle="1" w:styleId="Judul8KAR">
    <w:name w:val="Judul 8 KAR"/>
    <w:basedOn w:val="FontParagrafDefault"/>
    <w:link w:val="Judul8"/>
    <w:rsid w:val="00AC2085"/>
    <w:rPr>
      <w:rFonts w:ascii="Times New Roman" w:eastAsia="Times New Roman" w:hAnsi="Times New Roman" w:cs="Times New Roman"/>
      <w:b/>
      <w:bCs/>
      <w:sz w:val="20"/>
      <w:szCs w:val="20"/>
      <w:lang w:val="pl-PL" w:eastAsia="pl-PL"/>
    </w:rPr>
  </w:style>
  <w:style w:type="character" w:customStyle="1" w:styleId="Judul9KAR">
    <w:name w:val="Judul 9 KAR"/>
    <w:basedOn w:val="FontParagrafDefault"/>
    <w:link w:val="Judul9"/>
    <w:rsid w:val="00AC2085"/>
    <w:rPr>
      <w:rFonts w:ascii="Times New Roman" w:eastAsia="Times New Roman" w:hAnsi="Times New Roman" w:cs="Times New Roman"/>
      <w:b/>
      <w:bCs/>
      <w:sz w:val="20"/>
      <w:szCs w:val="20"/>
      <w:lang w:val="en-AU" w:eastAsia="pl-PL"/>
    </w:rPr>
  </w:style>
  <w:style w:type="character" w:styleId="NomorHalaman">
    <w:name w:val="page number"/>
    <w:basedOn w:val="FontParagrafDefault"/>
    <w:rsid w:val="00AC2085"/>
  </w:style>
  <w:style w:type="paragraph" w:styleId="IndenTeksIsi">
    <w:name w:val="Body Text Indent"/>
    <w:basedOn w:val="Normal"/>
    <w:link w:val="IndenTeksIsiK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IndenTeksIsiKAR">
    <w:name w:val="Inden Teks Isi KAR"/>
    <w:basedOn w:val="FontParagrafDefault"/>
    <w:link w:val="IndenTeksIsi"/>
    <w:rsid w:val="00AC2085"/>
    <w:rPr>
      <w:rFonts w:ascii="Times New Roman" w:eastAsia="Times New Roman" w:hAnsi="Times New Roman" w:cs="Times New Roman"/>
      <w:sz w:val="20"/>
      <w:szCs w:val="20"/>
    </w:rPr>
  </w:style>
  <w:style w:type="paragraph" w:styleId="IndenTeksIsi2">
    <w:name w:val="Body Text Indent 2"/>
    <w:basedOn w:val="Normal"/>
    <w:link w:val="IndenTeksIsi2K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IndenTeksIsi2KAR">
    <w:name w:val="Inden Teks Isi 2 KAR"/>
    <w:basedOn w:val="FontParagrafDefault"/>
    <w:link w:val="IndenTeksIsi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Daftar">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IndenTeksIsi3">
    <w:name w:val="Body Text Indent 3"/>
    <w:basedOn w:val="Normal"/>
    <w:link w:val="IndenTeksIsi3K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IndenTeksIsi3KAR">
    <w:name w:val="Inden Teks Isi 3 KAR"/>
    <w:basedOn w:val="FontParagrafDefault"/>
    <w:link w:val="IndenTeksIsi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TeksIsi2">
    <w:name w:val="Body Text 2"/>
    <w:basedOn w:val="Normal"/>
    <w:link w:val="TeksIsi2KAR"/>
    <w:rsid w:val="00AC2085"/>
    <w:pPr>
      <w:spacing w:after="120" w:line="480" w:lineRule="auto"/>
    </w:pPr>
    <w:rPr>
      <w:rFonts w:ascii="Times New Roman" w:eastAsia="Times New Roman" w:hAnsi="Times New Roman" w:cs="Times New Roman"/>
      <w:sz w:val="20"/>
      <w:szCs w:val="20"/>
      <w:lang w:val="en-US"/>
    </w:rPr>
  </w:style>
  <w:style w:type="character" w:customStyle="1" w:styleId="TeksIsi2KAR">
    <w:name w:val="Teks Isi 2 KAR"/>
    <w:basedOn w:val="FontParagrafDefault"/>
    <w:link w:val="TeksIsi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TeksBiasa">
    <w:name w:val="Plain Text"/>
    <w:basedOn w:val="Normal"/>
    <w:link w:val="TeksBiasaKAR"/>
    <w:semiHidden/>
    <w:rsid w:val="00AC2085"/>
    <w:pPr>
      <w:spacing w:after="0" w:line="240" w:lineRule="auto"/>
    </w:pPr>
    <w:rPr>
      <w:rFonts w:ascii="Courier New" w:eastAsia="BatangChe" w:hAnsi="Courier New" w:cs="Times New Roman"/>
      <w:sz w:val="24"/>
      <w:szCs w:val="24"/>
      <w:lang w:val="en-US"/>
    </w:rPr>
  </w:style>
  <w:style w:type="character" w:customStyle="1" w:styleId="TeksBiasaKAR">
    <w:name w:val="Teks Biasa KAR"/>
    <w:basedOn w:val="FontParagrafDefault"/>
    <w:link w:val="TeksBiasa"/>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Kuat">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FontParagrafDefault"/>
    <w:rsid w:val="00AC2085"/>
  </w:style>
  <w:style w:type="character" w:customStyle="1" w:styleId="apple-style-span">
    <w:name w:val="apple-style-span"/>
    <w:basedOn w:val="FontParagrafDefault"/>
    <w:rsid w:val="00AC2085"/>
  </w:style>
  <w:style w:type="character" w:customStyle="1" w:styleId="apple-converted-space">
    <w:name w:val="apple-converted-space"/>
    <w:basedOn w:val="FontParagrafDefault"/>
    <w:rsid w:val="00AC2085"/>
  </w:style>
  <w:style w:type="character" w:customStyle="1" w:styleId="hps">
    <w:name w:val="hps"/>
    <w:basedOn w:val="FontParagrafDefault"/>
    <w:rsid w:val="00AC2085"/>
  </w:style>
  <w:style w:type="character" w:customStyle="1" w:styleId="atn">
    <w:name w:val="atn"/>
    <w:basedOn w:val="FontParagrafDefault"/>
    <w:rsid w:val="00AC2085"/>
  </w:style>
  <w:style w:type="paragraph" w:customStyle="1" w:styleId="ReferenceHead">
    <w:name w:val="Reference Head"/>
    <w:basedOn w:val="Judul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ReferensiKomentar">
    <w:name w:val="annotation reference"/>
    <w:unhideWhenUsed/>
    <w:qFormat/>
    <w:rsid w:val="00AC2085"/>
    <w:rPr>
      <w:sz w:val="16"/>
      <w:szCs w:val="16"/>
    </w:rPr>
  </w:style>
  <w:style w:type="paragraph" w:styleId="TeksKomentar">
    <w:name w:val="annotation text"/>
    <w:basedOn w:val="Normal"/>
    <w:link w:val="TeksKomentarK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rsid w:val="00AC2085"/>
    <w:rPr>
      <w:rFonts w:ascii="Times New Roman" w:eastAsia="Times New Roman" w:hAnsi="Times New Roman"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AC2085"/>
    <w:rPr>
      <w:b/>
      <w:bCs/>
    </w:rPr>
  </w:style>
  <w:style w:type="character" w:customStyle="1" w:styleId="SubjekKomentarKAR">
    <w:name w:val="Subjek Komentar KAR"/>
    <w:basedOn w:val="TeksKomentarKAR"/>
    <w:link w:val="SubjekKomentar"/>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FontParagrafDefault"/>
    <w:rsid w:val="00D4444C"/>
  </w:style>
  <w:style w:type="character" w:customStyle="1" w:styleId="DaftarParagrafKAR">
    <w:name w:val="Daftar Paragraf KAR"/>
    <w:aliases w:val="Body of text KAR,List Paragraph1 KAR,Medium Grid 1 - Accent 21 KAR,Body of text+1 KAR,Body of text+2 KAR,Body of text+3 KAR,List Paragraph11 KAR,Colorful List - Accent 11 KAR,sub-section KAR,HEADING 1 KAR,Body of textCxSp KAR,P1 KAR"/>
    <w:link w:val="DaftarParagraf"/>
    <w:uiPriority w:val="34"/>
    <w:qFormat/>
    <w:locked/>
    <w:rsid w:val="00D4444C"/>
  </w:style>
  <w:style w:type="character" w:customStyle="1" w:styleId="Judul1KAR">
    <w:name w:val="Judul 1 KAR"/>
    <w:basedOn w:val="FontParagrafDefault"/>
    <w:link w:val="Judul1"/>
    <w:uiPriority w:val="9"/>
    <w:rsid w:val="0004225E"/>
    <w:rPr>
      <w:rFonts w:ascii="Cambria" w:eastAsia="Cambria" w:hAnsi="Cambria" w:cs="Cambria"/>
      <w:b/>
      <w:sz w:val="32"/>
      <w:szCs w:val="32"/>
    </w:rPr>
  </w:style>
  <w:style w:type="character" w:styleId="SebutanYangBelumTerselesaikan">
    <w:name w:val="Unresolved Mention"/>
    <w:basedOn w:val="FontParagrafDefault"/>
    <w:uiPriority w:val="99"/>
    <w:semiHidden/>
    <w:unhideWhenUsed/>
    <w:rsid w:val="00B91B12"/>
    <w:rPr>
      <w:color w:val="605E5C"/>
      <w:shd w:val="clear" w:color="auto" w:fill="E1DFDD"/>
    </w:rPr>
  </w:style>
  <w:style w:type="character" w:customStyle="1" w:styleId="y2iqfc">
    <w:name w:val="y2iqfc"/>
    <w:basedOn w:val="FontParagrafDefault"/>
    <w:rsid w:val="00DB5BF1"/>
  </w:style>
  <w:style w:type="paragraph" w:customStyle="1" w:styleId="2HEAD3">
    <w:name w:val="2 HEAD 3"/>
    <w:basedOn w:val="Judul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FontParagrafDefaul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FontParagrafDefaul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cubariy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bayu7345@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yolandaagustine53@gmail.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yolandaagustine53@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8195</Words>
  <Characters>46713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Amiliya amiliya</cp:lastModifiedBy>
  <cp:revision>6</cp:revision>
  <cp:lastPrinted>2024-10-28T14:32:00Z</cp:lastPrinted>
  <dcterms:created xsi:type="dcterms:W3CDTF">2025-11-25T07:58:00Z</dcterms:created>
  <dcterms:modified xsi:type="dcterms:W3CDTF">2025-11-25T08:11:00Z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